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-216.0" w:type="dxa"/>
        <w:tblLayout w:type="fixed"/>
        <w:tblLook w:val="0000"/>
      </w:tblPr>
      <w:tblGrid>
        <w:gridCol w:w="1816"/>
        <w:gridCol w:w="5201"/>
        <w:gridCol w:w="3297"/>
        <w:tblGridChange w:id="0">
          <w:tblGrid>
            <w:gridCol w:w="1816"/>
            <w:gridCol w:w="5201"/>
            <w:gridCol w:w="3297"/>
          </w:tblGrid>
        </w:tblGridChange>
      </w:tblGrid>
      <w:tr>
        <w:trPr>
          <w:cantSplit w:val="1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6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Наименование выставки: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70c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WANEXPO / ХIХ Фестиваль беременных и младенцев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righ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ФОРМА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Срок подачи: до «15» августа  2023 г.</w:t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ff0000"/>
          <w:sz w:val="18"/>
          <w:szCs w:val="18"/>
        </w:rPr>
      </w:pPr>
      <w:r w:rsidDel="00000000" w:rsidR="00000000" w:rsidRPr="00000000">
        <w:rPr>
          <w:b w:val="1"/>
          <w:color w:val="000000"/>
          <w:rtl w:val="0"/>
        </w:rPr>
        <w:t xml:space="preserve">Пожалуйста, заполните и отправьте эту форму  на e-mail: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 </w:t>
      </w:r>
    </w:p>
    <w:tbl>
      <w:tblPr>
        <w:tblStyle w:val="Table2"/>
        <w:tblW w:w="3750.0" w:type="dxa"/>
        <w:jc w:val="left"/>
        <w:tblInd w:w="-108.0" w:type="dxa"/>
        <w:tblLayout w:type="fixed"/>
        <w:tblLook w:val="0000"/>
      </w:tblPr>
      <w:tblGrid>
        <w:gridCol w:w="780"/>
        <w:gridCol w:w="2970"/>
        <w:tblGridChange w:id="0">
          <w:tblGrid>
            <w:gridCol w:w="780"/>
            <w:gridCol w:w="2970"/>
          </w:tblGrid>
        </w:tblGridChange>
      </w:tblGrid>
      <w:tr>
        <w:trPr>
          <w:cantSplit w:val="1"/>
          <w:trHeight w:val="97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6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Внимание!!!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УВАЖАЕМЫЙ ЭКСПОНЕНТ!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Пожалуйста, соблюдайте сроки подачи заявок.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E-mail: </w:t>
      </w:r>
      <w:r w:rsidDel="00000000" w:rsidR="00000000" w:rsidRPr="00000000">
        <w:rPr>
          <w:sz w:val="18"/>
          <w:szCs w:val="18"/>
          <w:rtl w:val="0"/>
        </w:rPr>
        <w:t xml:space="preserve">wanexpo@exposokol.com</w:t>
        <w:tab/>
        <w:tab/>
        <w:tab/>
        <w:tab/>
      </w:r>
    </w:p>
    <w:p w:rsidR="00000000" w:rsidDel="00000000" w:rsidP="00000000" w:rsidRDefault="00000000" w:rsidRPr="00000000" w14:paraId="0000000F">
      <w:pPr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Телефон:</w:t>
      </w:r>
      <w:r w:rsidDel="00000000" w:rsidR="00000000" w:rsidRPr="00000000">
        <w:rPr>
          <w:sz w:val="18"/>
          <w:szCs w:val="18"/>
          <w:rtl w:val="0"/>
        </w:rPr>
        <w:t xml:space="preserve"> 8 (916) 756-65-56</w:t>
        <w:tab/>
        <w:tab/>
        <w:tab/>
        <w:tab/>
        <w:tab/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Контактное лицо: </w:t>
      </w:r>
      <w:r w:rsidDel="00000000" w:rsidR="00000000" w:rsidRPr="00000000">
        <w:rPr>
          <w:sz w:val="18"/>
          <w:szCs w:val="18"/>
          <w:rtl w:val="0"/>
        </w:rPr>
        <w:t xml:space="preserve">Куланина Татьяна</w:t>
      </w:r>
      <w:r w:rsidDel="00000000" w:rsidR="00000000" w:rsidRPr="00000000">
        <w:rPr>
          <w:color w:val="000000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ЗАЯВКА НА ДОПОЛНИТЕЛЬНОЕ ОБОРУДОВАНИЕ ДЛЯ КОМПАНИЙ,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ЗАКАЗАВШИХ ОБОРУДОВАННУЮ ПЛОЩАДЬ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СВЕДЕНИЯ ОБ ЭКСПОНЕНТЕ</w:t>
      </w:r>
    </w:p>
    <w:tbl>
      <w:tblPr>
        <w:tblStyle w:val="Table3"/>
        <w:tblW w:w="102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1057"/>
        <w:gridCol w:w="652"/>
        <w:gridCol w:w="1716"/>
        <w:gridCol w:w="1706"/>
        <w:gridCol w:w="1715"/>
        <w:gridCol w:w="1707"/>
        <w:tblGridChange w:id="0">
          <w:tblGrid>
            <w:gridCol w:w="1728"/>
            <w:gridCol w:w="1057"/>
            <w:gridCol w:w="652"/>
            <w:gridCol w:w="1716"/>
            <w:gridCol w:w="1706"/>
            <w:gridCol w:w="1715"/>
            <w:gridCol w:w="170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Наименование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Контактное лицо: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Юридический адрес: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Адрес для корреспонденции: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Телефон: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Факс: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е-mail: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№ павильона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№ договора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highlight w:val="green"/>
        </w:rPr>
      </w:pPr>
      <w:r w:rsidDel="00000000" w:rsidR="00000000" w:rsidRPr="00000000">
        <w:rPr>
          <w:b w:val="1"/>
          <w:color w:val="000000"/>
          <w:sz w:val="18"/>
          <w:szCs w:val="18"/>
          <w:highlight w:val="green"/>
          <w:rtl w:val="0"/>
        </w:rPr>
        <w:t xml:space="preserve">Надпись на фризе*:</w:t>
      </w:r>
      <w:r w:rsidDel="00000000" w:rsidR="00000000" w:rsidRPr="00000000">
        <w:rPr>
          <w:rtl w:val="0"/>
        </w:rPr>
      </w:r>
    </w:p>
    <w:tbl>
      <w:tblPr>
        <w:tblStyle w:val="Table4"/>
        <w:tblW w:w="10391.0" w:type="dxa"/>
        <w:jc w:val="left"/>
        <w:tblInd w:w="-21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09"/>
        <w:gridCol w:w="689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1"/>
        <w:gridCol w:w="691"/>
        <w:gridCol w:w="711"/>
        <w:tblGridChange w:id="0">
          <w:tblGrid>
            <w:gridCol w:w="709"/>
            <w:gridCol w:w="689"/>
            <w:gridCol w:w="690"/>
            <w:gridCol w:w="690"/>
            <w:gridCol w:w="690"/>
            <w:gridCol w:w="690"/>
            <w:gridCol w:w="690"/>
            <w:gridCol w:w="690"/>
            <w:gridCol w:w="690"/>
            <w:gridCol w:w="690"/>
            <w:gridCol w:w="690"/>
            <w:gridCol w:w="690"/>
            <w:gridCol w:w="691"/>
            <w:gridCol w:w="691"/>
            <w:gridCol w:w="7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highlight w:val="green"/>
          <w:rtl w:val="0"/>
        </w:rPr>
        <w:t xml:space="preserve">*Не более 15 символов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Цвет фризовой надписи  по умолчанию - СИНИЙ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Цвет  ковролина  по умолчанию - СЕРЫЙ*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План стенда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Площадь стенда: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85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1"/>
        <w:gridCol w:w="623"/>
        <w:gridCol w:w="623"/>
        <w:gridCol w:w="623"/>
        <w:gridCol w:w="623"/>
        <w:gridCol w:w="623"/>
        <w:gridCol w:w="623"/>
        <w:gridCol w:w="623"/>
        <w:gridCol w:w="623"/>
        <w:gridCol w:w="625"/>
        <w:gridCol w:w="625"/>
        <w:tblGridChange w:id="0">
          <w:tblGrid>
            <w:gridCol w:w="621"/>
            <w:gridCol w:w="623"/>
            <w:gridCol w:w="623"/>
            <w:gridCol w:w="623"/>
            <w:gridCol w:w="623"/>
            <w:gridCol w:w="623"/>
            <w:gridCol w:w="623"/>
            <w:gridCol w:w="623"/>
            <w:gridCol w:w="623"/>
            <w:gridCol w:w="625"/>
            <w:gridCol w:w="625"/>
          </w:tblGrid>
        </w:tblGridChange>
      </w:tblGrid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Список дополнительного оборудования: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2.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3.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4.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5.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6.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7.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8.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9.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                                        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Условные обозначения</w:t>
      </w:r>
      <w:r w:rsidDel="00000000" w:rsidR="00000000" w:rsidRPr="00000000">
        <w:rPr>
          <w:color w:val="000000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Заказ дополнительного оборудования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-91436</wp:posOffset>
            </wp:positionH>
            <wp:positionV relativeFrom="paragraph">
              <wp:posOffset>89535</wp:posOffset>
            </wp:positionV>
            <wp:extent cx="3524250" cy="2029460"/>
            <wp:effectExtent b="0" l="0" r="0" t="0"/>
            <wp:wrapSquare wrapText="right" distB="0" distT="0" distL="114300" distR="114300"/>
            <wp:docPr id="104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029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u w:val="single"/>
          <w:rtl w:val="0"/>
        </w:rPr>
        <w:t xml:space="preserve">не действителен</w:t>
      </w: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без схемы стенда, согласованной Экспонентом и утверждённой в письменном виде с дирекцией выставки.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В стандартную застройку входит стол круглый </w:t>
      </w:r>
      <w:hyperlink r:id="rId8">
        <w:r w:rsidDel="00000000" w:rsidR="00000000" w:rsidRPr="00000000">
          <w:rPr>
            <w:b w:val="1"/>
            <w:color w:val="ff0000"/>
            <w:sz w:val="18"/>
            <w:szCs w:val="18"/>
            <w:rtl w:val="0"/>
          </w:rPr>
          <w:t xml:space="preserve">Ø</w:t>
        </w:r>
      </w:hyperlink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85. Обмен на другую конфигурацию возможен только при предварительном согласовании.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**</w:t>
      </w: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Возможна  замена цвета  фризовой надписи и ковролина по согласованию с дирекцией!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Список дополнительного оборудования*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1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16"/>
        <w:gridCol w:w="1134"/>
        <w:gridCol w:w="1842"/>
        <w:gridCol w:w="1139"/>
        <w:tblGridChange w:id="0">
          <w:tblGrid>
            <w:gridCol w:w="5916"/>
            <w:gridCol w:w="1134"/>
            <w:gridCol w:w="1842"/>
            <w:gridCol w:w="1139"/>
          </w:tblGrid>
        </w:tblGridChange>
      </w:tblGrid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Наименование </w:t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Ед. изм.</w:t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Цена в руб. </w:t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Кол-во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КОНСТРУКЦИЯ СТЕНДА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 Ковровое покрытие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кв.м.</w:t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1300</w:t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1.1.Замена цвета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на другой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кв.м.</w:t>
            </w:r>
          </w:p>
        </w:tc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6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 Элемент стены, цвет белый 2,5х1,0 м</w:t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3150</w:t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6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3. Элемент стены, цвет белый 2,5х0,5 м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2450</w:t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4. Элемент стены, цвет белый 1,8х1,0 м</w:t>
            </w:r>
          </w:p>
        </w:tc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2800</w:t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 Элемент стены, цвет белый 1,8х0,5 м</w:t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2100</w:t>
            </w:r>
          </w:p>
        </w:tc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6. Элемент стены, цвет белый 1,5х1,0 м</w:t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7. Элемент стены, цвет белый 1,5х0,5 м</w:t>
            </w:r>
          </w:p>
        </w:tc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1750</w:t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8. Элемент стены, цвет белый 0,5х1,0 м</w:t>
            </w:r>
          </w:p>
        </w:tc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1050</w:t>
            </w:r>
          </w:p>
        </w:tc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9. Элемент стены, цвет белый 0,9х1,0 м</w:t>
            </w:r>
          </w:p>
        </w:tc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10.Элемент стены, цвет белый 0,5х0,5 м</w:t>
            </w:r>
          </w:p>
        </w:tc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650</w:t>
            </w:r>
          </w:p>
        </w:tc>
        <w:tc>
          <w:tcPr/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869"/>
              </w:tabs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11. Элемент стены со стеклом 2,5х1,0 (стекло Н=1,4 м)</w:t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12. Элемент стены со стеклом 2,5х0,5 (стекло Н=1,4 м)</w:t>
            </w:r>
          </w:p>
        </w:tc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4500</w:t>
            </w:r>
          </w:p>
        </w:tc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13. Элемент  стены диагональный 2,5х1,36 м</w:t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14. Элемент стены диагональный 2,5х0,66 м</w:t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3200</w:t>
            </w:r>
          </w:p>
        </w:tc>
        <w:tc>
          <w:tcPr/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15. Стойка ограждения с вытяжной лентой (длина ленты 2м) (комплек) в день</w:t>
            </w:r>
          </w:p>
        </w:tc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16. Дверь раздвижная с замком 2,5х1,0 м</w:t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5600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17. Занавес цветной 2,5х1,0 м</w:t>
            </w:r>
          </w:p>
        </w:tc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28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18.Подсобное помещение для хранения продукции и тары.</w:t>
            </w:r>
          </w:p>
        </w:tc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 /4/6 кв. м.</w:t>
            </w:r>
          </w:p>
        </w:tc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000/1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000/15000</w:t>
            </w:r>
          </w:p>
        </w:tc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ВИТРИНЫ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19. Витрина Н=0,9 м (1,0х0,5 м)</w:t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20. Витрина Н=0,9 м (0,5х0,5 м)</w:t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21. Витрина 2,5х0,5х1 м (стекло Н=1 м)</w:t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22. Витрина 2,5х0,5х1 м (стекло Н=1,4 м)</w:t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23. Витрина 2,5х0,5х0,5 м (стекло Н=1 м)</w:t>
            </w:r>
          </w:p>
        </w:tc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24. Витрина 2,5х0,5х0,5 м (стекло Н=1,4 м)</w:t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25. Витрина 2,5х2х0,5 м (стекло Н=1 м) </w:t>
            </w:r>
          </w:p>
        </w:tc>
        <w:tc>
          <w:tcPr/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26. Витрина 2,5х2х0,5 м (стекло Н=1,4 м) </w:t>
            </w:r>
          </w:p>
        </w:tc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20200</w:t>
            </w:r>
          </w:p>
        </w:tc>
        <w:tc>
          <w:tcPr/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27.Витрина радиусная H2,5; R-1,0 м (стекло Н=1 м)</w:t>
            </w:r>
          </w:p>
        </w:tc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16000</w:t>
            </w:r>
          </w:p>
        </w:tc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28.Витрина радиусная H2,5; R-1,0 м (стекло Н=1,4 м)</w:t>
            </w:r>
          </w:p>
        </w:tc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29.Витрина радиусная H2,5; R-0,5 м (стекло Н=1 м)</w:t>
            </w:r>
          </w:p>
        </w:tc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10500</w:t>
            </w:r>
          </w:p>
        </w:tc>
        <w:tc>
          <w:tcPr/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30.Витрина радиусная H2,5; R-0,5 м (стекло Н=1,4 м)</w:t>
            </w:r>
          </w:p>
        </w:tc>
        <w:tc>
          <w:tcPr/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12000</w:t>
            </w:r>
          </w:p>
        </w:tc>
        <w:tc>
          <w:tcPr/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31.Витрина радиусная Н=0,9 м R-1,0 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КОНСТРУКТИВ ДЛЯ УВЕЛИЧЕНИЯ ВЫСОТЫ СТЕНДА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31. Стойка Н=2,5 м</w:t>
            </w:r>
          </w:p>
        </w:tc>
        <w:tc>
          <w:tcPr/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32.Стойка Н=1,8 м</w:t>
            </w:r>
          </w:p>
        </w:tc>
        <w:tc>
          <w:tcPr/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33.Стойка Н=1,5 м</w:t>
            </w:r>
          </w:p>
        </w:tc>
        <w:tc>
          <w:tcPr/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34.Стойка Н=0,9 м</w:t>
            </w:r>
          </w:p>
        </w:tc>
        <w:tc>
          <w:tcPr/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35.Стойка Н=0,5 м</w:t>
            </w:r>
          </w:p>
        </w:tc>
        <w:tc>
          <w:tcPr/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36. Прогон 1 м</w:t>
            </w:r>
          </w:p>
        </w:tc>
        <w:tc>
          <w:tcPr/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400</w:t>
            </w:r>
          </w:p>
        </w:tc>
        <w:tc>
          <w:tcPr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37. Прогон 0,5 м</w:t>
            </w:r>
          </w:p>
        </w:tc>
        <w:tc>
          <w:tcPr/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ИНФОРМАЦИОННЫЕ СТОЙКИ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38. Информационная стойка Н0,9х0,5х1,0 м</w:t>
            </w:r>
          </w:p>
        </w:tc>
        <w:tc>
          <w:tcPr/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39. Информационная стойка Н0,9х0,5х1,0 м с дверками</w:t>
            </w:r>
          </w:p>
        </w:tc>
        <w:tc>
          <w:tcPr/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40. Информационная стойка с дугообразным элементом  Н = 0,9 м</w:t>
            </w:r>
          </w:p>
        </w:tc>
        <w:tc>
          <w:tcPr/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СТЕЛЛАЖИ, НАВЕСНЫЕ ПОЛКИ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41. Стеллаж сборный Н2,5х0,5х1 м</w:t>
            </w:r>
          </w:p>
        </w:tc>
        <w:tc>
          <w:tcPr/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6900</w:t>
            </w:r>
          </w:p>
        </w:tc>
        <w:tc>
          <w:tcPr/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42.1 Полка настенная 0,45х1 м/ укажите высоту крепления полок от пола  и расстояние между полками</w:t>
            </w:r>
          </w:p>
        </w:tc>
        <w:tc>
          <w:tcPr/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п/м</w:t>
            </w:r>
          </w:p>
        </w:tc>
        <w:tc>
          <w:tcPr/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42.2Полка настенная 0,3х1 м/ укажите высоту крепления полок от пола  и расстояние между полками</w:t>
            </w:r>
          </w:p>
        </w:tc>
        <w:tc>
          <w:tcPr/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п/м</w:t>
            </w:r>
          </w:p>
        </w:tc>
        <w:tc>
          <w:tcPr/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650</w:t>
            </w:r>
          </w:p>
        </w:tc>
        <w:tc>
          <w:tcPr/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43. Полка стеклянная в витрину</w:t>
            </w:r>
          </w:p>
        </w:tc>
        <w:tc>
          <w:tcPr/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2100</w:t>
            </w:r>
          </w:p>
        </w:tc>
        <w:tc>
          <w:tcPr/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ПОДИУМЫ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44. Подиум Н0,9х1,0х0,5 м</w:t>
            </w:r>
          </w:p>
        </w:tc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45. Подиум Н0,5х1,0х0,5</w:t>
            </w:r>
          </w:p>
        </w:tc>
        <w:tc>
          <w:tcPr/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46. Подиум Н0,2х1,0х0,5 м</w:t>
            </w:r>
          </w:p>
        </w:tc>
        <w:tc>
          <w:tcPr/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1600</w:t>
            </w:r>
          </w:p>
        </w:tc>
        <w:tc>
          <w:tcPr/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47. Подиум Н0,9х0,5х0,5 м</w:t>
            </w:r>
          </w:p>
        </w:tc>
        <w:tc>
          <w:tcPr/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48. Подиум Н0,5х0,5х0,5</w:t>
            </w:r>
          </w:p>
        </w:tc>
        <w:tc>
          <w:tcPr/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2300</w:t>
            </w:r>
          </w:p>
        </w:tc>
        <w:tc>
          <w:tcPr/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49. Подиум Н0,2х0,5х0,5 м </w:t>
            </w:r>
          </w:p>
        </w:tc>
        <w:tc>
          <w:tcPr/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50. Подиум Н0,9х1,0х1,0 м</w:t>
            </w:r>
          </w:p>
        </w:tc>
        <w:tc>
          <w:tcPr/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51. Подиум Н0,5х1,0х1,0</w:t>
            </w:r>
          </w:p>
        </w:tc>
        <w:tc>
          <w:tcPr/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4000</w:t>
            </w:r>
          </w:p>
        </w:tc>
        <w:tc>
          <w:tcPr/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52. Подиум Н0,2х1,0х1,0 м</w:t>
            </w:r>
          </w:p>
        </w:tc>
        <w:tc>
          <w:tcPr/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3000</w:t>
            </w:r>
          </w:p>
        </w:tc>
        <w:tc>
          <w:tcPr/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53. Подиум радиусный H0,9; R-1,0 м</w:t>
            </w:r>
          </w:p>
        </w:tc>
        <w:tc>
          <w:tcPr/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800</w:t>
            </w:r>
          </w:p>
        </w:tc>
        <w:tc>
          <w:tcPr/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54. Подиум радиусный H0,5; R-1,0 м</w:t>
            </w:r>
          </w:p>
        </w:tc>
        <w:tc>
          <w:tcPr/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.982421875" w:hRule="atLeast"/>
          <w:tblHeader w:val="0"/>
        </w:trPr>
        <w:tc>
          <w:tcPr/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55. Подиум радиусный H0,2; R-1,0 м</w:t>
            </w:r>
          </w:p>
        </w:tc>
        <w:tc>
          <w:tcPr/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56. Подиум радиусный H0,9; R-0,5 м</w:t>
            </w:r>
          </w:p>
        </w:tc>
        <w:tc>
          <w:tcPr/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4200</w:t>
            </w:r>
          </w:p>
        </w:tc>
        <w:tc>
          <w:tcPr/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57. Подиум радиусный H0,5; R-0,5 м</w:t>
            </w:r>
          </w:p>
        </w:tc>
        <w:tc>
          <w:tcPr/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58. Подиум радиусный H0,2; R-0,5 м</w:t>
            </w:r>
          </w:p>
        </w:tc>
        <w:tc>
          <w:tcPr/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59. Стол-подставка Н0,9х1,0х1,0 м</w:t>
            </w:r>
          </w:p>
        </w:tc>
        <w:tc>
          <w:tcPr/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2500</w:t>
            </w:r>
          </w:p>
        </w:tc>
        <w:tc>
          <w:tcPr/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60. Стол-подставка Н0,9х1х0,5м</w:t>
            </w:r>
          </w:p>
        </w:tc>
        <w:tc>
          <w:tcPr/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ОФИС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61. Вешалка настенная </w:t>
            </w:r>
          </w:p>
        </w:tc>
        <w:tc>
          <w:tcPr/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62. Вешалка напольная </w:t>
            </w:r>
          </w:p>
        </w:tc>
        <w:tc>
          <w:tcPr/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63. Зеркало  h1000х1000 </w:t>
            </w:r>
          </w:p>
        </w:tc>
        <w:tc>
          <w:tcPr/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64. Рекламная стойка (буклетница)для формата А4!!!</w:t>
            </w:r>
          </w:p>
        </w:tc>
        <w:tc>
          <w:tcPr/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65. Корзина для мусора</w:t>
            </w:r>
          </w:p>
        </w:tc>
        <w:tc>
          <w:tcPr/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66. Розетка 220 В* 1,5 КВт</w:t>
            </w:r>
          </w:p>
        </w:tc>
        <w:tc>
          <w:tcPr/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67. Розетка 220 В* 24 часа (для холодильника)</w:t>
            </w:r>
          </w:p>
        </w:tc>
        <w:tc>
          <w:tcPr/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68. СПОТ</w:t>
            </w:r>
          </w:p>
        </w:tc>
        <w:tc>
          <w:tcPr/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69. Лампа ДС-40</w:t>
            </w:r>
          </w:p>
        </w:tc>
        <w:tc>
          <w:tcPr/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2500</w:t>
            </w:r>
          </w:p>
        </w:tc>
        <w:tc>
          <w:tcPr/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70. Светильник галогенный 150 Вт</w:t>
            </w:r>
          </w:p>
        </w:tc>
        <w:tc>
          <w:tcPr/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71. Светильник галогенный 300 Вт</w:t>
            </w:r>
          </w:p>
        </w:tc>
        <w:tc>
          <w:tcPr/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600</w:t>
            </w:r>
          </w:p>
        </w:tc>
        <w:tc>
          <w:tcPr/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МЕБЕЛЬ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72. Стул</w:t>
            </w:r>
          </w:p>
        </w:tc>
        <w:tc>
          <w:tcPr/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1500</w:t>
            </w:r>
          </w:p>
        </w:tc>
        <w:tc>
          <w:tcPr/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73.Стул складной черный/белый</w:t>
            </w:r>
          </w:p>
        </w:tc>
        <w:tc>
          <w:tcPr/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74. Барный стул черный</w:t>
            </w:r>
          </w:p>
        </w:tc>
        <w:tc>
          <w:tcPr/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75 Стол с круглой столешницей Ø =0,85 м черный</w:t>
            </w:r>
          </w:p>
        </w:tc>
        <w:tc>
          <w:tcPr/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76. Стол 0,6х0,6х0,72 м</w:t>
            </w:r>
          </w:p>
        </w:tc>
        <w:tc>
          <w:tcPr/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77. Стол 120х0,6</w:t>
            </w:r>
          </w:p>
        </w:tc>
        <w:tc>
          <w:tcPr/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648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ХУДОЖЕСТВЕННОЕ ОФОРМЛЕНИЕ СТЕНДА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78. Дополнительная надпись на фризовой панели Н=0,01 м</w:t>
            </w:r>
          </w:p>
        </w:tc>
        <w:tc>
          <w:tcPr/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79. Изготовление надписи: Н 1 буквы = 0,01 м</w:t>
            </w:r>
          </w:p>
        </w:tc>
        <w:tc>
          <w:tcPr/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80.  Логотип черно-белый**</w:t>
            </w:r>
          </w:p>
        </w:tc>
        <w:tc>
          <w:tcPr/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81.  Логотип цветной**</w:t>
            </w:r>
          </w:p>
        </w:tc>
        <w:tc>
          <w:tcPr/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82.  Логотип сложный**</w:t>
            </w:r>
          </w:p>
        </w:tc>
        <w:tc>
          <w:tcPr/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7300</w:t>
            </w:r>
          </w:p>
        </w:tc>
        <w:tc>
          <w:tcPr/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83. Оклейка панелей оракалом кв.м., кроме 620 (1400р)</w:t>
            </w:r>
          </w:p>
        </w:tc>
        <w:tc>
          <w:tcPr/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кв. м</w:t>
            </w:r>
          </w:p>
        </w:tc>
        <w:tc>
          <w:tcPr/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84. Изготовление и оклейка панелей полноцветной печатью</w:t>
            </w:r>
          </w:p>
        </w:tc>
        <w:tc>
          <w:tcPr/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кв.м.</w:t>
            </w:r>
          </w:p>
        </w:tc>
        <w:tc>
          <w:tcPr/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2100</w:t>
            </w:r>
          </w:p>
        </w:tc>
        <w:tc>
          <w:tcPr/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85. Натяжка баннера на люверсах</w:t>
            </w:r>
          </w:p>
        </w:tc>
        <w:tc>
          <w:tcPr/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кв. м</w:t>
            </w:r>
          </w:p>
        </w:tc>
        <w:tc>
          <w:tcPr/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90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86. Изготовление и  размещение баннера на стеновые панели</w:t>
            </w:r>
          </w:p>
        </w:tc>
        <w:tc>
          <w:tcPr/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кв. м</w:t>
            </w:r>
          </w:p>
        </w:tc>
        <w:tc>
          <w:tcPr/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2100</w:t>
            </w:r>
          </w:p>
        </w:tc>
        <w:tc>
          <w:tcPr/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ДОПОЛНИТЕЛЬНОЕ ОБОРУДОВАНИЕ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87.Аренда плазменного телевизора 42 дюйма с напольной подставкой 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 день/на период фестиваля</w:t>
            </w:r>
          </w:p>
        </w:tc>
        <w:tc>
          <w:tcPr/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00/1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33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88. Аренда плазменного телевизора 55 дюймов с напольной подставкой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 день/на период фестиваля</w:t>
            </w:r>
          </w:p>
        </w:tc>
        <w:tc>
          <w:tcPr/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700/14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89.Аренда отдельно напольной подставки на колесиках  под телевизор 32-55 дюймов</w:t>
            </w:r>
          </w:p>
        </w:tc>
        <w:tc>
          <w:tcPr/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2800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90.Настенное крепление под  ЖК панель</w:t>
            </w:r>
          </w:p>
        </w:tc>
        <w:tc>
          <w:tcPr/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2200</w:t>
            </w:r>
          </w:p>
        </w:tc>
        <w:tc>
          <w:tcPr/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91.Холодильник </w:t>
            </w:r>
          </w:p>
        </w:tc>
        <w:tc>
          <w:tcPr/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92.Эконом панель Н 2,5х1,0 м</w:t>
            </w:r>
          </w:p>
        </w:tc>
        <w:tc>
          <w:tcPr/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2500</w:t>
            </w:r>
          </w:p>
        </w:tc>
        <w:tc>
          <w:tcPr/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93.Металлическая сетка никеллированная Н 2,5х1,0 м</w:t>
            </w:r>
          </w:p>
        </w:tc>
        <w:tc>
          <w:tcPr/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2700</w:t>
            </w:r>
          </w:p>
        </w:tc>
        <w:tc>
          <w:tcPr/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94. Металлическая сетка никеллированная Н 1,5х1,0 м</w:t>
            </w:r>
          </w:p>
        </w:tc>
        <w:tc>
          <w:tcPr/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2500</w:t>
            </w:r>
          </w:p>
        </w:tc>
        <w:tc>
          <w:tcPr/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gjdgxs" w:id="0"/>
    <w:bookmarkEnd w:id="0"/>
    <w:p w:rsidR="00000000" w:rsidDel="00000000" w:rsidP="00000000" w:rsidRDefault="00000000" w:rsidRPr="00000000" w14:paraId="00000262">
      <w:pPr>
        <w:ind w:left="-2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Не облагается НДС, в связи с тем, что Организатор применяет упрощенную систему налогообложения, на основании п.2 ст. 346 11 глава 26.2 НК РФ и не является плательщиком НДС.</w:t>
      </w:r>
    </w:p>
    <w:p w:rsidR="00000000" w:rsidDel="00000000" w:rsidP="00000000" w:rsidRDefault="00000000" w:rsidRPr="00000000" w14:paraId="000002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*В период подготовки мероприятия возможны изменения, корректировки цен на услуги, предоставляемые сторонними организациями.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** Заказываются по согласованию с Организаторами Логотипы должны быть представлены в программах CorelDRAW, версии до 14 (.cdr) или Adobe Illustrator, версии до 10 (.ai, .eps) – графические файлы, обрисованные.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ff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Отправка плана в заполненном виде должна быть произведена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не позднее одного месяца до начала фестиваля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. Организатор оставляет за собой осуществлять стандартную застройку стенда согласно установленным правилам, в случае если Экспонент не предоставил в указанный срок план застройки стенда. Перепланировка застройки осуществляется за счёт Экспонента в размере 60 % от стоимости  оборудования на день оплаты.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На основании данной заявки Организаторы составляют монтажный план, который согласовывается обеими сторонам, после чего выставляется счет на дополнительное оборудование.</w:t>
      </w:r>
    </w:p>
    <w:p w:rsidR="00000000" w:rsidDel="00000000" w:rsidP="00000000" w:rsidRDefault="00000000" w:rsidRPr="00000000" w14:paraId="000002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811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1"/>
        <w:tblGridChange w:id="0">
          <w:tblGrid>
            <w:gridCol w:w="4811"/>
          </w:tblGrid>
        </w:tblGridChange>
      </w:tblGrid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Экспонент: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Подпись _____________________________ 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color w:val="000000"/>
                <w:sz w:val="18"/>
                <w:szCs w:val="18"/>
                <w:rtl w:val="0"/>
              </w:rPr>
              <w:t xml:space="preserve">М.П.</w:t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811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1"/>
        <w:tblGridChange w:id="0">
          <w:tblGrid>
            <w:gridCol w:w="4811"/>
          </w:tblGrid>
        </w:tblGridChange>
      </w:tblGrid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Дирекция: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Подпись _____________________________ </w:t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color w:val="000000"/>
                <w:sz w:val="18"/>
                <w:szCs w:val="18"/>
                <w:rtl w:val="0"/>
              </w:rPr>
              <w:t xml:space="preserve">М.П.</w:t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567" w:top="1674" w:left="1134" w:right="707" w:header="13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1" w:hanging="3"/>
      <w:rPr>
        <w:color w:val="000000"/>
      </w:rPr>
    </w:pPr>
    <w:r w:rsidDel="00000000" w:rsidR="00000000" w:rsidRPr="00000000">
      <w:rPr>
        <w:rFonts w:ascii="Georgia" w:cs="Georgia" w:eastAsia="Georgia" w:hAnsi="Georgia"/>
        <w:color w:val="000000"/>
        <w:sz w:val="26"/>
        <w:szCs w:val="26"/>
        <w:rtl w:val="0"/>
      </w:rPr>
      <w:t xml:space="preserve">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>
        <w:rFonts w:ascii="Arial Black" w:cs="Arial Black" w:eastAsia="Arial Black" w:hAnsi="Arial Black"/>
        <w:color w:val="000000"/>
        <w:sz w:val="10"/>
        <w:szCs w:val="10"/>
      </w:rPr>
    </w:pPr>
    <w:r w:rsidDel="00000000" w:rsidR="00000000" w:rsidRPr="00000000">
      <w:rPr>
        <w:rFonts w:ascii="Arial Black" w:cs="Arial Black" w:eastAsia="Arial Black" w:hAnsi="Arial Black"/>
        <w:smallCaps w:val="1"/>
        <w:color w:val="000000"/>
        <w:sz w:val="10"/>
        <w:szCs w:val="10"/>
      </w:rPr>
      <w:drawing>
        <wp:inline distB="0" distT="0" distL="114300" distR="114300">
          <wp:extent cx="2021205" cy="412750"/>
          <wp:effectExtent b="0" l="0" r="0" t="0"/>
          <wp:docPr descr="\\alfa\chelikova_ma\WAN Expo\WAN Expo 2016 весна\Образцы на весну 2016\логотип.png" id="1042" name="image1.png"/>
          <a:graphic>
            <a:graphicData uri="http://schemas.openxmlformats.org/drawingml/2006/picture">
              <pic:pic>
                <pic:nvPicPr>
                  <pic:cNvPr descr="\\alfa\chelikova_ma\WAN Expo\WAN Expo 2016 весна\Образцы на весну 2016\логотип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1205" cy="412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 Black" w:cs="Arial Black" w:eastAsia="Arial Black" w:hAnsi="Arial Black"/>
        <w:smallCaps w:val="1"/>
        <w:color w:val="000000"/>
        <w:sz w:val="10"/>
        <w:szCs w:val="10"/>
        <w:rtl w:val="0"/>
      </w:rPr>
      <w:t xml:space="preserve">                 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3556634</wp:posOffset>
          </wp:positionH>
          <wp:positionV relativeFrom="paragraph">
            <wp:posOffset>5080</wp:posOffset>
          </wp:positionV>
          <wp:extent cx="2638425" cy="419100"/>
          <wp:effectExtent b="0" l="0" r="0" t="0"/>
          <wp:wrapSquare wrapText="bothSides" distB="0" distT="0" distL="114300" distR="114300"/>
          <wp:docPr descr="H:\M\_25032021\ванекспо\лого\logo-ru.png" id="1041" name="image4.png"/>
          <a:graphic>
            <a:graphicData uri="http://schemas.openxmlformats.org/drawingml/2006/picture">
              <pic:pic>
                <pic:nvPicPr>
                  <pic:cNvPr descr="H:\M\_25032021\ванекспо\лого\logo-ru.png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8425" cy="419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sz w:val="22"/>
        <w:szCs w:val="22"/>
      </w:rPr>
      <w:drawing>
        <wp:inline distB="0" distT="0" distL="114300" distR="114300">
          <wp:extent cx="5571490" cy="342265"/>
          <wp:effectExtent b="0" l="0" r="0" t="0"/>
          <wp:docPr descr="mvk" id="1043" name="image3.jpg"/>
          <a:graphic>
            <a:graphicData uri="http://schemas.openxmlformats.org/drawingml/2006/picture">
              <pic:pic>
                <pic:nvPicPr>
                  <pic:cNvPr descr="mvk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1490" cy="342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160" w:lineRule="auto"/>
      <w:jc w:val="center"/>
    </w:pPr>
    <w:rPr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before="20" w:line="300" w:lineRule="auto"/>
    </w:pPr>
    <w:rPr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ind w:firstLine="280"/>
      <w:jc w:val="both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ind w:left="426"/>
      <w:jc w:val="center"/>
    </w:pPr>
    <w:rPr>
      <w:b w:val="1"/>
      <w:sz w:val="18"/>
      <w:szCs w:val="18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a" w:default="1">
    <w:name w:val="Normal"/>
    <w:rsid w:val="00875D8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rsid w:val="00875D8E"/>
    <w:pPr>
      <w:keepNext w:val="1"/>
      <w:spacing w:before="160"/>
      <w:jc w:val="center"/>
    </w:pPr>
    <w:rPr>
      <w:b w:val="1"/>
      <w:sz w:val="18"/>
      <w:szCs w:val="20"/>
    </w:rPr>
  </w:style>
  <w:style w:type="paragraph" w:styleId="2">
    <w:name w:val="heading 2"/>
    <w:basedOn w:val="a"/>
    <w:next w:val="a"/>
    <w:rsid w:val="00875D8E"/>
    <w:pPr>
      <w:keepNext w:val="1"/>
      <w:spacing w:before="20" w:line="300" w:lineRule="auto"/>
      <w:outlineLvl w:val="1"/>
    </w:pPr>
    <w:rPr>
      <w:b w:val="1"/>
      <w:sz w:val="16"/>
      <w:szCs w:val="20"/>
    </w:rPr>
  </w:style>
  <w:style w:type="paragraph" w:styleId="3">
    <w:name w:val="heading 3"/>
    <w:basedOn w:val="a"/>
    <w:next w:val="a"/>
    <w:rsid w:val="00875D8E"/>
    <w:pPr>
      <w:keepNext w:val="1"/>
      <w:jc w:val="both"/>
      <w:outlineLvl w:val="2"/>
    </w:pPr>
    <w:rPr>
      <w:b w:val="1"/>
      <w:sz w:val="18"/>
      <w:szCs w:val="20"/>
    </w:rPr>
  </w:style>
  <w:style w:type="paragraph" w:styleId="4">
    <w:name w:val="heading 4"/>
    <w:basedOn w:val="a"/>
    <w:next w:val="a"/>
    <w:rsid w:val="00875D8E"/>
    <w:pPr>
      <w:keepNext w:val="1"/>
      <w:outlineLvl w:val="3"/>
    </w:pPr>
    <w:rPr>
      <w:b w:val="1"/>
      <w:sz w:val="18"/>
      <w:szCs w:val="20"/>
    </w:rPr>
  </w:style>
  <w:style w:type="paragraph" w:styleId="5">
    <w:name w:val="heading 5"/>
    <w:basedOn w:val="a"/>
    <w:next w:val="a"/>
    <w:rsid w:val="00875D8E"/>
    <w:pPr>
      <w:keepNext w:val="1"/>
      <w:ind w:firstLine="280"/>
      <w:jc w:val="both"/>
      <w:outlineLvl w:val="4"/>
    </w:pPr>
    <w:rPr>
      <w:b w:val="1"/>
      <w:bCs w:val="1"/>
      <w:snapToGrid w:val="0"/>
      <w:sz w:val="18"/>
      <w:szCs w:val="20"/>
    </w:rPr>
  </w:style>
  <w:style w:type="paragraph" w:styleId="6">
    <w:name w:val="heading 6"/>
    <w:basedOn w:val="a"/>
    <w:next w:val="a"/>
    <w:rsid w:val="00875D8E"/>
    <w:pPr>
      <w:keepNext w:val="1"/>
      <w:ind w:left="426"/>
      <w:jc w:val="center"/>
      <w:outlineLvl w:val="5"/>
    </w:pPr>
    <w:rPr>
      <w:b w:val="1"/>
      <w:bCs w:val="1"/>
      <w:snapToGrid w:val="0"/>
      <w:sz w:val="18"/>
    </w:rPr>
  </w:style>
  <w:style w:type="paragraph" w:styleId="7">
    <w:name w:val="heading 7"/>
    <w:basedOn w:val="a"/>
    <w:next w:val="a"/>
    <w:rsid w:val="00875D8E"/>
    <w:pPr>
      <w:keepNext w:val="1"/>
      <w:jc w:val="center"/>
      <w:outlineLvl w:val="6"/>
    </w:pPr>
    <w:rPr>
      <w:rFonts w:ascii="Arial" w:hAnsi="Arial"/>
      <w:b w:val="1"/>
      <w:sz w:val="20"/>
      <w:szCs w:val="20"/>
    </w:rPr>
  </w:style>
  <w:style w:type="paragraph" w:styleId="8">
    <w:name w:val="heading 8"/>
    <w:basedOn w:val="a"/>
    <w:next w:val="a"/>
    <w:rsid w:val="00875D8E"/>
    <w:pPr>
      <w:keepNext w:val="1"/>
      <w:jc w:val="both"/>
      <w:outlineLvl w:val="7"/>
    </w:pPr>
    <w:rPr>
      <w:b w:val="1"/>
      <w:snapToGrid w:val="0"/>
      <w:sz w:val="20"/>
    </w:rPr>
  </w:style>
  <w:style w:type="paragraph" w:styleId="9">
    <w:name w:val="heading 9"/>
    <w:basedOn w:val="a"/>
    <w:next w:val="a"/>
    <w:rsid w:val="00875D8E"/>
    <w:pPr>
      <w:keepNext w:val="1"/>
      <w:jc w:val="both"/>
      <w:outlineLvl w:val="8"/>
    </w:pPr>
    <w:rPr>
      <w:rFonts w:ascii="Arial" w:cs="Arial" w:hAnsi="Arial"/>
      <w:b w:val="1"/>
      <w:bCs w:val="1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" w:customStyle="1">
    <w:name w:val="normal"/>
    <w:rsid w:val="0094657F"/>
  </w:style>
  <w:style w:type="table" w:styleId="TableNormal" w:customStyle="1">
    <w:name w:val="Table Normal"/>
    <w:rsid w:val="0094657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rsid w:val="00875D8E"/>
    <w:pPr>
      <w:jc w:val="center"/>
    </w:pPr>
    <w:rPr>
      <w:b w:val="1"/>
      <w:bCs w:val="1"/>
      <w:sz w:val="28"/>
    </w:rPr>
  </w:style>
  <w:style w:type="paragraph" w:styleId="normal0" w:customStyle="1">
    <w:name w:val="normal"/>
    <w:rsid w:val="0094657F"/>
  </w:style>
  <w:style w:type="table" w:styleId="TableNormal0" w:customStyle="1">
    <w:name w:val="Table Normal"/>
    <w:rsid w:val="0094657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"/>
    <w:rsid w:val="00875D8E"/>
  </w:style>
  <w:style w:type="table" w:styleId="TableNormal1" w:customStyle="1">
    <w:name w:val="Table Normal"/>
    <w:rsid w:val="00875D8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footer"/>
    <w:basedOn w:val="a"/>
    <w:rsid w:val="00875D8E"/>
  </w:style>
  <w:style w:type="paragraph" w:styleId="a5">
    <w:name w:val="Body Text"/>
    <w:basedOn w:val="a"/>
    <w:rsid w:val="00875D8E"/>
    <w:rPr>
      <w:sz w:val="18"/>
      <w:szCs w:val="20"/>
    </w:rPr>
  </w:style>
  <w:style w:type="paragraph" w:styleId="a6">
    <w:name w:val="Body Text Indent"/>
    <w:basedOn w:val="a"/>
    <w:rsid w:val="00875D8E"/>
    <w:pPr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875D8E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875D8E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875D8E"/>
    <w:pPr>
      <w:ind w:firstLine="240"/>
    </w:pPr>
    <w:rPr>
      <w:sz w:val="16"/>
      <w:szCs w:val="20"/>
    </w:rPr>
  </w:style>
  <w:style w:type="character" w:styleId="a7">
    <w:name w:val="Hyperlink"/>
    <w:rsid w:val="00875D8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875D8E"/>
    <w:rPr>
      <w:b w:val="1"/>
      <w:sz w:val="20"/>
      <w:szCs w:val="20"/>
    </w:rPr>
  </w:style>
  <w:style w:type="paragraph" w:styleId="a8">
    <w:name w:val="header"/>
    <w:basedOn w:val="a"/>
    <w:rsid w:val="00875D8E"/>
  </w:style>
  <w:style w:type="paragraph" w:styleId="10" w:customStyle="1">
    <w:name w:val="Обычный1"/>
    <w:rsid w:val="00875D8E"/>
    <w:pPr>
      <w:suppressAutoHyphens w:val="1"/>
      <w:spacing w:after="100" w:before="100" w:line="1" w:lineRule="atLeast"/>
      <w:ind w:left="-1" w:leftChars="-1" w:hangingChars="1"/>
      <w:textDirection w:val="btLr"/>
      <w:textAlignment w:val="top"/>
      <w:outlineLvl w:val="0"/>
    </w:pPr>
    <w:rPr>
      <w:snapToGrid w:val="0"/>
      <w:position w:val="-1"/>
    </w:rPr>
  </w:style>
  <w:style w:type="character" w:styleId="a9">
    <w:name w:val="page number"/>
    <w:basedOn w:val="a0"/>
    <w:rsid w:val="00875D8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875D8E"/>
    <w:rPr>
      <w:rFonts w:ascii="Tahoma" w:cs="Tahoma" w:hAnsi="Tahoma"/>
      <w:sz w:val="16"/>
      <w:szCs w:val="16"/>
    </w:rPr>
  </w:style>
  <w:style w:type="character" w:styleId="ab" w:customStyle="1">
    <w:name w:val="Верхний колонтитул Знак"/>
    <w:rsid w:val="00875D8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70" w:customStyle="1">
    <w:name w:val="Заголовок 7 Знак"/>
    <w:rsid w:val="00875D8E"/>
    <w:rPr>
      <w:rFonts w:ascii="Arial" w:hAnsi="Arial"/>
      <w:b w:val="1"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rsid w:val="00875D8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CellSpacing w:w="20.0" w:type="dxa"/>
      <w:tblInd w:w="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</w:style>
  <w:style w:type="table" w:styleId="ac">
    <w:name w:val="Table Grid"/>
    <w:basedOn w:val="a1"/>
    <w:rsid w:val="00875D8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-2">
    <w:name w:val="Table Web 2"/>
    <w:basedOn w:val="a1"/>
    <w:rsid w:val="00875D8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</w:style>
  <w:style w:type="table" w:styleId="-3">
    <w:name w:val="Table Web 3"/>
    <w:basedOn w:val="a1"/>
    <w:rsid w:val="00875D8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CellSpacing w:w="20.0" w:type="dxa"/>
      <w:tblInd w:w="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</w:style>
  <w:style w:type="table" w:styleId="ad">
    <w:name w:val="Table Elegant"/>
    <w:basedOn w:val="a1"/>
    <w:rsid w:val="00875D8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e">
    <w:name w:val="Subtitle"/>
    <w:basedOn w:val="normal0"/>
    <w:next w:val="normal0"/>
    <w:rsid w:val="0094657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firstLine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" w:customStyle="1">
    <w:basedOn w:val="TableNormal1"/>
    <w:rsid w:val="00875D8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1"/>
    <w:rsid w:val="00875D8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1"/>
    <w:rsid w:val="00875D8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1"/>
    <w:rsid w:val="00875D8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1"/>
    <w:rsid w:val="00875D8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1"/>
    <w:rsid w:val="00875D8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1"/>
    <w:rsid w:val="00875D8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1"/>
    <w:rsid w:val="00875D8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b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1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2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1"/>
    <w:rsid w:val="0094657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google.ru/url?sa=t&amp;rct=j&amp;q=&amp;esrc=s&amp;source=web&amp;cd=1&amp;cad=rja&amp;uact=8&amp;ved=0ahUKEwiV34Wo0cvJAhXE8XIKHXiVCfgQFggbMAA&amp;url=https%3A%2F%2Fru.wikipedia.org%2Fwiki%2F%25C3%2598&amp;usg=AFQjCNHC2Sz_EhbGxoKSh3fVjMKyWyndFw&amp;bvm=bv.109332125,d.bG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wBaB8m3/6Pep06xmLGVgB9eHg==">CgMxLjAyCWlkLmdqZGd4czgAciExZG1MUzRRYjBZLW9HQVpBQWR1MXJMYS1lVDVwWkxKX0M=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2022-10-07T07:19:00Z</dcterms:created>
  <dc:creator>bessonova</dc:creator>
</cp:coreProperties>
</file>