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DA" w:rsidRDefault="002B29BE">
      <w:pPr>
        <w:keepNext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Договор-заявка №       </w:t>
      </w:r>
    </w:p>
    <w:p w:rsidR="008F47DA" w:rsidRDefault="002B29BE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на заочное участие в мероприятии WANEXPO/ Фестиваль беременных и младенцев, </w:t>
      </w:r>
    </w:p>
    <w:p w:rsidR="008F47DA" w:rsidRDefault="002B29BE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28 по 30 октября 2022 года</w:t>
      </w:r>
    </w:p>
    <w:p w:rsidR="008F47DA" w:rsidRDefault="002B29BE">
      <w:pPr>
        <w:keepNext/>
        <w:shd w:val="clear" w:color="auto" w:fill="FFFFFF"/>
        <w:jc w:val="center"/>
        <w:rPr>
          <w:b/>
          <w:sz w:val="20"/>
          <w:szCs w:val="20"/>
          <w:u w:val="single"/>
        </w:rPr>
      </w:pPr>
      <w:bookmarkStart w:id="0" w:name="_heading=h.beh2lza74xq0" w:colFirst="0" w:colLast="0"/>
      <w:bookmarkEnd w:id="0"/>
      <w:r>
        <w:rPr>
          <w:b/>
          <w:u w:val="single"/>
        </w:rPr>
        <w:t>Место проведения: площадка</w:t>
      </w:r>
      <w:r>
        <w:rPr>
          <w:u w:val="single"/>
        </w:rPr>
        <w:t xml:space="preserve"> </w:t>
      </w:r>
      <w:r>
        <w:rPr>
          <w:rFonts w:ascii="Arial" w:eastAsia="Arial" w:hAnsi="Arial" w:cs="Arial"/>
          <w:b/>
          <w:smallCaps/>
        </w:rPr>
        <w:t>MAIN STAGE</w:t>
      </w:r>
    </w:p>
    <w:p w:rsidR="008F47DA" w:rsidRDefault="008F47DA">
      <w:pPr>
        <w:jc w:val="center"/>
        <w:rPr>
          <w:b/>
          <w:sz w:val="20"/>
          <w:szCs w:val="20"/>
          <w:u w:val="single"/>
        </w:rPr>
      </w:pPr>
    </w:p>
    <w:p w:rsidR="008F47DA" w:rsidRDefault="008F47DA">
      <w:pPr>
        <w:jc w:val="center"/>
        <w:rPr>
          <w:b/>
          <w:sz w:val="20"/>
          <w:szCs w:val="20"/>
          <w:u w:val="single"/>
        </w:rPr>
      </w:pPr>
    </w:p>
    <w:p w:rsidR="008F47DA" w:rsidRDefault="008F47DA">
      <w:pPr>
        <w:jc w:val="center"/>
        <w:rPr>
          <w:b/>
          <w:sz w:val="18"/>
          <w:szCs w:val="18"/>
        </w:rPr>
      </w:pPr>
    </w:p>
    <w:p w:rsidR="008F47DA" w:rsidRDefault="002B29B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г. Москва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«__» __________  </w:t>
      </w:r>
      <w:r>
        <w:rPr>
          <w:b/>
          <w:color w:val="000000"/>
          <w:sz w:val="18"/>
          <w:szCs w:val="18"/>
        </w:rPr>
        <w:t>2022г.</w:t>
      </w:r>
    </w:p>
    <w:tbl>
      <w:tblPr>
        <w:tblStyle w:val="af2"/>
        <w:tblW w:w="10080" w:type="dxa"/>
        <w:tblInd w:w="108" w:type="dxa"/>
        <w:tblLayout w:type="fixed"/>
        <w:tblLook w:val="0000"/>
      </w:tblPr>
      <w:tblGrid>
        <w:gridCol w:w="1545"/>
        <w:gridCol w:w="993"/>
        <w:gridCol w:w="170"/>
        <w:gridCol w:w="948"/>
        <w:gridCol w:w="369"/>
        <w:gridCol w:w="191"/>
        <w:gridCol w:w="361"/>
        <w:gridCol w:w="200"/>
        <w:gridCol w:w="884"/>
        <w:gridCol w:w="250"/>
        <w:gridCol w:w="185"/>
        <w:gridCol w:w="677"/>
        <w:gridCol w:w="65"/>
        <w:gridCol w:w="1315"/>
        <w:gridCol w:w="743"/>
        <w:gridCol w:w="1184"/>
      </w:tblGrid>
      <w:tr w:rsidR="008F47DA">
        <w:trPr>
          <w:trHeight w:val="364"/>
        </w:trPr>
        <w:tc>
          <w:tcPr>
            <w:tcW w:w="1548" w:type="dxa"/>
            <w:vAlign w:val="center"/>
          </w:tcPr>
          <w:p w:rsidR="008F47DA" w:rsidRDefault="002B29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Фирма:</w:t>
            </w:r>
          </w:p>
        </w:tc>
        <w:tc>
          <w:tcPr>
            <w:tcW w:w="5285" w:type="dxa"/>
            <w:gridSpan w:val="12"/>
            <w:tcBorders>
              <w:bottom w:val="dotted" w:sz="4" w:space="0" w:color="000000"/>
            </w:tcBorders>
            <w:vAlign w:val="bottom"/>
          </w:tcPr>
          <w:p w:rsidR="008F47DA" w:rsidRDefault="008F47DA">
            <w:pPr>
              <w:rPr>
                <w:sz w:val="18"/>
                <w:szCs w:val="18"/>
              </w:rPr>
            </w:pPr>
          </w:p>
        </w:tc>
        <w:tc>
          <w:tcPr>
            <w:tcW w:w="3247" w:type="dxa"/>
            <w:gridSpan w:val="3"/>
            <w:vAlign w:val="bottom"/>
          </w:tcPr>
          <w:p w:rsidR="008F47DA" w:rsidRDefault="002B29BE">
            <w:pPr>
              <w:ind w:hanging="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дальнейшем именуемая «Заочный Участник»)</w:t>
            </w:r>
          </w:p>
        </w:tc>
      </w:tr>
      <w:tr w:rsidR="008F47DA">
        <w:trPr>
          <w:trHeight w:val="346"/>
        </w:trPr>
        <w:tc>
          <w:tcPr>
            <w:tcW w:w="1548" w:type="dxa"/>
            <w:vAlign w:val="center"/>
          </w:tcPr>
          <w:p w:rsidR="008F47DA" w:rsidRDefault="002B29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Страна:</w:t>
            </w:r>
          </w:p>
        </w:tc>
        <w:tc>
          <w:tcPr>
            <w:tcW w:w="1164" w:type="dxa"/>
            <w:gridSpan w:val="2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</w:p>
        </w:tc>
        <w:tc>
          <w:tcPr>
            <w:tcW w:w="1871" w:type="dxa"/>
            <w:gridSpan w:val="4"/>
            <w:tcBorders>
              <w:top w:val="dotted" w:sz="4" w:space="0" w:color="000000"/>
              <w:left w:val="nil"/>
            </w:tcBorders>
            <w:vAlign w:val="bottom"/>
          </w:tcPr>
          <w:p w:rsidR="008F47DA" w:rsidRDefault="002B2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№ </w:t>
            </w:r>
            <w:proofErr w:type="spellStart"/>
            <w:r>
              <w:rPr>
                <w:sz w:val="18"/>
                <w:szCs w:val="18"/>
              </w:rPr>
              <w:t>гос</w:t>
            </w:r>
            <w:proofErr w:type="spellEnd"/>
            <w:r>
              <w:rPr>
                <w:sz w:val="18"/>
                <w:szCs w:val="18"/>
              </w:rPr>
              <w:t>. регистрации</w:t>
            </w:r>
          </w:p>
        </w:tc>
        <w:tc>
          <w:tcPr>
            <w:tcW w:w="1507" w:type="dxa"/>
            <w:gridSpan w:val="4"/>
            <w:tcBorders>
              <w:top w:val="dotted" w:sz="4" w:space="0" w:color="000000"/>
              <w:left w:val="nil"/>
              <w:bottom w:val="dotted" w:sz="4" w:space="0" w:color="000000"/>
            </w:tcBorders>
            <w:vAlign w:val="bottom"/>
          </w:tcPr>
          <w:p w:rsidR="008F47DA" w:rsidRDefault="008F47DA">
            <w:pPr>
              <w:rPr>
                <w:sz w:val="18"/>
                <w:szCs w:val="18"/>
              </w:rPr>
            </w:pPr>
          </w:p>
        </w:tc>
        <w:tc>
          <w:tcPr>
            <w:tcW w:w="743" w:type="dxa"/>
            <w:gridSpan w:val="2"/>
            <w:tcBorders>
              <w:top w:val="dotted" w:sz="4" w:space="0" w:color="000000"/>
              <w:left w:val="nil"/>
            </w:tcBorders>
            <w:vAlign w:val="bottom"/>
          </w:tcPr>
          <w:p w:rsidR="008F47DA" w:rsidRDefault="002B2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ИНН</w:t>
            </w:r>
          </w:p>
        </w:tc>
        <w:tc>
          <w:tcPr>
            <w:tcW w:w="1317" w:type="dxa"/>
            <w:tcBorders>
              <w:bottom w:val="dotted" w:sz="4" w:space="0" w:color="000000"/>
            </w:tcBorders>
            <w:vAlign w:val="bottom"/>
          </w:tcPr>
          <w:p w:rsidR="008F47DA" w:rsidRDefault="008F47DA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nil"/>
            </w:tcBorders>
            <w:vAlign w:val="bottom"/>
          </w:tcPr>
          <w:p w:rsidR="008F47DA" w:rsidRDefault="002B2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КПП</w:t>
            </w:r>
          </w:p>
        </w:tc>
        <w:tc>
          <w:tcPr>
            <w:tcW w:w="1186" w:type="dxa"/>
            <w:tcBorders>
              <w:left w:val="nil"/>
              <w:bottom w:val="dotted" w:sz="4" w:space="0" w:color="000000"/>
            </w:tcBorders>
            <w:vAlign w:val="bottom"/>
          </w:tcPr>
          <w:p w:rsidR="008F47DA" w:rsidRDefault="008F47DA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</w:tr>
      <w:tr w:rsidR="008F47DA">
        <w:trPr>
          <w:trHeight w:val="226"/>
        </w:trPr>
        <w:tc>
          <w:tcPr>
            <w:tcW w:w="1548" w:type="dxa"/>
            <w:vAlign w:val="center"/>
          </w:tcPr>
          <w:p w:rsidR="008F47DA" w:rsidRDefault="002B29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деятельности:</w:t>
            </w:r>
          </w:p>
        </w:tc>
        <w:tc>
          <w:tcPr>
            <w:tcW w:w="8532" w:type="dxa"/>
            <w:gridSpan w:val="15"/>
            <w:tcBorders>
              <w:bottom w:val="dotted" w:sz="4" w:space="0" w:color="000000"/>
            </w:tcBorders>
            <w:vAlign w:val="bottom"/>
          </w:tcPr>
          <w:p w:rsidR="008F47DA" w:rsidRDefault="008F47DA">
            <w:pPr>
              <w:rPr>
                <w:sz w:val="18"/>
                <w:szCs w:val="18"/>
              </w:rPr>
            </w:pPr>
          </w:p>
        </w:tc>
      </w:tr>
      <w:tr w:rsidR="008F47DA">
        <w:trPr>
          <w:trHeight w:val="226"/>
        </w:trPr>
        <w:tc>
          <w:tcPr>
            <w:tcW w:w="1548" w:type="dxa"/>
            <w:vAlign w:val="center"/>
          </w:tcPr>
          <w:p w:rsidR="008F47DA" w:rsidRDefault="002B29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Контактное лицо:</w:t>
            </w:r>
          </w:p>
        </w:tc>
        <w:tc>
          <w:tcPr>
            <w:tcW w:w="8532" w:type="dxa"/>
            <w:gridSpan w:val="15"/>
            <w:tcBorders>
              <w:bottom w:val="dotted" w:sz="4" w:space="0" w:color="000000"/>
            </w:tcBorders>
            <w:vAlign w:val="bottom"/>
          </w:tcPr>
          <w:p w:rsidR="008F47DA" w:rsidRDefault="008F47DA">
            <w:pPr>
              <w:rPr>
                <w:sz w:val="18"/>
                <w:szCs w:val="18"/>
              </w:rPr>
            </w:pPr>
          </w:p>
        </w:tc>
      </w:tr>
      <w:tr w:rsidR="008F47DA">
        <w:trPr>
          <w:trHeight w:val="226"/>
        </w:trPr>
        <w:tc>
          <w:tcPr>
            <w:tcW w:w="1548" w:type="dxa"/>
            <w:vAlign w:val="center"/>
          </w:tcPr>
          <w:p w:rsidR="008F47DA" w:rsidRDefault="002B29BE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Е-mail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8532" w:type="dxa"/>
            <w:gridSpan w:val="15"/>
            <w:tcBorders>
              <w:bottom w:val="dotted" w:sz="4" w:space="0" w:color="000000"/>
            </w:tcBorders>
            <w:vAlign w:val="bottom"/>
          </w:tcPr>
          <w:p w:rsidR="008F47DA" w:rsidRDefault="002B2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Тел. для связи</w:t>
            </w:r>
            <w:r>
              <w:rPr>
                <w:b/>
                <w:sz w:val="18"/>
                <w:szCs w:val="18"/>
              </w:rPr>
              <w:t xml:space="preserve">:                        </w:t>
            </w:r>
            <w:r>
              <w:rPr>
                <w:sz w:val="18"/>
                <w:szCs w:val="18"/>
              </w:rPr>
              <w:t>Факс:</w:t>
            </w:r>
            <w:r>
              <w:rPr>
                <w:b/>
                <w:sz w:val="18"/>
                <w:szCs w:val="18"/>
              </w:rPr>
              <w:t xml:space="preserve">      </w:t>
            </w:r>
          </w:p>
        </w:tc>
      </w:tr>
      <w:tr w:rsidR="008F47DA">
        <w:trPr>
          <w:cantSplit/>
          <w:trHeight w:val="270"/>
        </w:trPr>
        <w:tc>
          <w:tcPr>
            <w:tcW w:w="1548" w:type="dxa"/>
            <w:vAlign w:val="center"/>
          </w:tcPr>
          <w:p w:rsidR="008F47DA" w:rsidRDefault="002B29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Юр. адрес:</w:t>
            </w:r>
          </w:p>
        </w:tc>
        <w:tc>
          <w:tcPr>
            <w:tcW w:w="8532" w:type="dxa"/>
            <w:gridSpan w:val="15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</w:p>
        </w:tc>
      </w:tr>
      <w:tr w:rsidR="008F47DA">
        <w:trPr>
          <w:cantSplit/>
          <w:trHeight w:val="270"/>
        </w:trPr>
        <w:tc>
          <w:tcPr>
            <w:tcW w:w="1548" w:type="dxa"/>
            <w:vAlign w:val="center"/>
          </w:tcPr>
          <w:p w:rsidR="008F47DA" w:rsidRDefault="002B29BE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Факт.адреc</w:t>
            </w:r>
            <w:proofErr w:type="spellEnd"/>
            <w:r>
              <w:rPr>
                <w:sz w:val="18"/>
                <w:szCs w:val="18"/>
              </w:rPr>
              <w:t>:</w:t>
            </w:r>
          </w:p>
        </w:tc>
        <w:tc>
          <w:tcPr>
            <w:tcW w:w="8532" w:type="dxa"/>
            <w:gridSpan w:val="15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rPr>
                <w:color w:val="000000"/>
                <w:sz w:val="18"/>
                <w:szCs w:val="18"/>
              </w:rPr>
            </w:pPr>
          </w:p>
        </w:tc>
      </w:tr>
      <w:tr w:rsidR="008F47DA">
        <w:trPr>
          <w:cantSplit/>
          <w:trHeight w:val="212"/>
        </w:trPr>
        <w:tc>
          <w:tcPr>
            <w:tcW w:w="1548" w:type="dxa"/>
            <w:vAlign w:val="center"/>
          </w:tcPr>
          <w:p w:rsidR="008F47DA" w:rsidRDefault="002B29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Банк:</w:t>
            </w:r>
          </w:p>
        </w:tc>
        <w:tc>
          <w:tcPr>
            <w:tcW w:w="2113" w:type="dxa"/>
            <w:gridSpan w:val="3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8F47DA" w:rsidRDefault="008F47DA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008" w:type="dxa"/>
            <w:gridSpan w:val="5"/>
            <w:tcBorders>
              <w:top w:val="dotted" w:sz="4" w:space="0" w:color="000000"/>
            </w:tcBorders>
            <w:vAlign w:val="bottom"/>
          </w:tcPr>
          <w:p w:rsidR="008F47DA" w:rsidRDefault="002B2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, БИК </w:t>
            </w:r>
          </w:p>
        </w:tc>
        <w:tc>
          <w:tcPr>
            <w:tcW w:w="236" w:type="dxa"/>
            <w:tcBorders>
              <w:top w:val="dotted" w:sz="4" w:space="0" w:color="000000"/>
              <w:left w:val="nil"/>
              <w:bottom w:val="dotted" w:sz="4" w:space="0" w:color="000000"/>
            </w:tcBorders>
            <w:vAlign w:val="bottom"/>
          </w:tcPr>
          <w:p w:rsidR="008F47DA" w:rsidRDefault="008F47DA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tcBorders>
              <w:top w:val="dotted" w:sz="4" w:space="0" w:color="000000"/>
            </w:tcBorders>
            <w:vAlign w:val="bottom"/>
          </w:tcPr>
          <w:p w:rsidR="008F47DA" w:rsidRDefault="002B2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Р/счет</w:t>
            </w:r>
          </w:p>
        </w:tc>
        <w:tc>
          <w:tcPr>
            <w:tcW w:w="3312" w:type="dxa"/>
            <w:gridSpan w:val="4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8F47DA" w:rsidRDefault="008F47DA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</w:tr>
      <w:tr w:rsidR="008F47DA">
        <w:trPr>
          <w:cantSplit/>
          <w:trHeight w:val="226"/>
        </w:trPr>
        <w:tc>
          <w:tcPr>
            <w:tcW w:w="1548" w:type="dxa"/>
            <w:vAlign w:val="center"/>
          </w:tcPr>
          <w:p w:rsidR="008F47DA" w:rsidRDefault="002B29B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Корр./счет</w:t>
            </w:r>
          </w:p>
        </w:tc>
        <w:tc>
          <w:tcPr>
            <w:tcW w:w="2483" w:type="dxa"/>
            <w:gridSpan w:val="4"/>
            <w:tcBorders>
              <w:bottom w:val="dotted" w:sz="4" w:space="0" w:color="000000"/>
            </w:tcBorders>
            <w:vAlign w:val="bottom"/>
          </w:tcPr>
          <w:p w:rsidR="008F47DA" w:rsidRDefault="008F47DA">
            <w:pPr>
              <w:pStyle w:val="2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752" w:type="dxa"/>
            <w:gridSpan w:val="3"/>
            <w:tcBorders>
              <w:top w:val="dotted" w:sz="4" w:space="0" w:color="000000"/>
              <w:left w:val="nil"/>
            </w:tcBorders>
            <w:vAlign w:val="bottom"/>
          </w:tcPr>
          <w:p w:rsidR="008F47DA" w:rsidRDefault="002B2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лице  </w:t>
            </w:r>
          </w:p>
        </w:tc>
        <w:tc>
          <w:tcPr>
            <w:tcW w:w="5297" w:type="dxa"/>
            <w:gridSpan w:val="8"/>
            <w:tcBorders>
              <w:left w:val="nil"/>
              <w:bottom w:val="dotted" w:sz="4" w:space="0" w:color="000000"/>
            </w:tcBorders>
            <w:vAlign w:val="bottom"/>
          </w:tcPr>
          <w:p w:rsidR="008F47DA" w:rsidRDefault="008F47D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F47DA">
        <w:trPr>
          <w:cantSplit/>
          <w:trHeight w:val="332"/>
        </w:trPr>
        <w:tc>
          <w:tcPr>
            <w:tcW w:w="2542" w:type="dxa"/>
            <w:gridSpan w:val="2"/>
            <w:vAlign w:val="bottom"/>
          </w:tcPr>
          <w:p w:rsidR="008F47DA" w:rsidRDefault="002B2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действующего на основании</w:t>
            </w:r>
          </w:p>
        </w:tc>
        <w:tc>
          <w:tcPr>
            <w:tcW w:w="1680" w:type="dxa"/>
            <w:gridSpan w:val="4"/>
            <w:tcBorders>
              <w:top w:val="dotted" w:sz="4" w:space="0" w:color="000000"/>
              <w:bottom w:val="dotted" w:sz="4" w:space="0" w:color="000000"/>
            </w:tcBorders>
            <w:vAlign w:val="bottom"/>
          </w:tcPr>
          <w:p w:rsidR="008F47DA" w:rsidRDefault="008F47DA">
            <w:pPr>
              <w:rPr>
                <w:sz w:val="18"/>
                <w:szCs w:val="18"/>
              </w:rPr>
            </w:pPr>
          </w:p>
        </w:tc>
        <w:tc>
          <w:tcPr>
            <w:tcW w:w="5858" w:type="dxa"/>
            <w:gridSpan w:val="10"/>
            <w:tcBorders>
              <w:top w:val="dotted" w:sz="4" w:space="0" w:color="000000"/>
              <w:left w:val="nil"/>
              <w:bottom w:val="dotted" w:sz="4" w:space="0" w:color="000000"/>
            </w:tcBorders>
            <w:vAlign w:val="bottom"/>
          </w:tcPr>
          <w:p w:rsidR="008F47DA" w:rsidRDefault="002B2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, с одной стороны, и</w:t>
            </w:r>
          </w:p>
        </w:tc>
      </w:tr>
    </w:tbl>
    <w:p w:rsidR="008F47DA" w:rsidRDefault="002B29BE">
      <w:pPr>
        <w:jc w:val="both"/>
        <w:rPr>
          <w:sz w:val="18"/>
          <w:szCs w:val="18"/>
        </w:rPr>
      </w:pPr>
      <w:r>
        <w:rPr>
          <w:sz w:val="18"/>
          <w:szCs w:val="18"/>
        </w:rPr>
        <w:t>Общество с ограниченной ответственностью «</w:t>
      </w:r>
      <w:proofErr w:type="spellStart"/>
      <w:r>
        <w:rPr>
          <w:sz w:val="18"/>
          <w:szCs w:val="18"/>
        </w:rPr>
        <w:t>ЭкоЦентр</w:t>
      </w:r>
      <w:proofErr w:type="spellEnd"/>
      <w:r>
        <w:rPr>
          <w:sz w:val="18"/>
          <w:szCs w:val="18"/>
        </w:rPr>
        <w:t xml:space="preserve"> «Сокольники» Музейно-просветительский комплекс», именуемое в дальнейшем «Организатор», ИНН 7712024156, КПП 771801001 </w:t>
      </w:r>
      <w:r>
        <w:rPr>
          <w:b/>
          <w:color w:val="000000"/>
          <w:sz w:val="18"/>
          <w:szCs w:val="18"/>
        </w:rPr>
        <w:t>Юридический адрес</w:t>
      </w:r>
      <w:r>
        <w:rPr>
          <w:color w:val="000000"/>
          <w:sz w:val="18"/>
          <w:szCs w:val="18"/>
        </w:rPr>
        <w:t>:</w:t>
      </w:r>
      <w:r>
        <w:rPr>
          <w:sz w:val="18"/>
          <w:szCs w:val="18"/>
        </w:rPr>
        <w:t xml:space="preserve"> 107014, г. Москва, Лучевой 5-й просек, дом № 7,</w:t>
      </w:r>
      <w:r>
        <w:rPr>
          <w:sz w:val="18"/>
          <w:szCs w:val="18"/>
        </w:rPr>
        <w:t xml:space="preserve"> строение 1</w:t>
      </w:r>
      <w:r>
        <w:rPr>
          <w:color w:val="000000"/>
          <w:sz w:val="18"/>
          <w:szCs w:val="18"/>
        </w:rPr>
        <w:t xml:space="preserve">. Тел./факс: 8 (495) 995-05-95/925-34-89, E-mail:info@sokolniki.com. Банк: ОАО </w:t>
      </w:r>
      <w:r>
        <w:rPr>
          <w:sz w:val="18"/>
          <w:szCs w:val="18"/>
        </w:rPr>
        <w:t>Банк ВТБ</w:t>
      </w:r>
      <w:r>
        <w:rPr>
          <w:color w:val="000000"/>
          <w:sz w:val="18"/>
          <w:szCs w:val="18"/>
        </w:rPr>
        <w:t xml:space="preserve"> г. Москва, БИК </w:t>
      </w:r>
      <w:r>
        <w:rPr>
          <w:sz w:val="18"/>
          <w:szCs w:val="18"/>
        </w:rPr>
        <w:t>044525787</w:t>
      </w:r>
      <w:r>
        <w:rPr>
          <w:color w:val="000000"/>
          <w:sz w:val="18"/>
          <w:szCs w:val="18"/>
        </w:rPr>
        <w:t>, Р/</w:t>
      </w:r>
      <w:proofErr w:type="spellStart"/>
      <w:r>
        <w:rPr>
          <w:color w:val="000000"/>
          <w:sz w:val="18"/>
          <w:szCs w:val="18"/>
        </w:rPr>
        <w:t>сч</w:t>
      </w:r>
      <w:proofErr w:type="spellEnd"/>
      <w:r>
        <w:rPr>
          <w:color w:val="000000"/>
          <w:sz w:val="18"/>
          <w:szCs w:val="18"/>
        </w:rPr>
        <w:t xml:space="preserve"> </w:t>
      </w:r>
      <w:r>
        <w:rPr>
          <w:sz w:val="18"/>
          <w:szCs w:val="18"/>
        </w:rPr>
        <w:t>40702810800260000631</w:t>
      </w:r>
      <w:r>
        <w:rPr>
          <w:color w:val="000000"/>
          <w:sz w:val="18"/>
          <w:szCs w:val="18"/>
        </w:rPr>
        <w:t>, Корр./</w:t>
      </w:r>
      <w:proofErr w:type="spellStart"/>
      <w:r>
        <w:rPr>
          <w:color w:val="000000"/>
          <w:sz w:val="18"/>
          <w:szCs w:val="18"/>
        </w:rPr>
        <w:t>сч</w:t>
      </w:r>
      <w:proofErr w:type="spellEnd"/>
      <w:r>
        <w:rPr>
          <w:sz w:val="18"/>
          <w:szCs w:val="18"/>
        </w:rPr>
        <w:t xml:space="preserve"> 30101810700000000187</w:t>
      </w:r>
      <w:r>
        <w:rPr>
          <w:color w:val="000000"/>
          <w:sz w:val="18"/>
          <w:szCs w:val="18"/>
        </w:rPr>
        <w:t xml:space="preserve">, </w:t>
      </w:r>
      <w:r>
        <w:rPr>
          <w:b/>
          <w:color w:val="000000"/>
          <w:sz w:val="18"/>
          <w:szCs w:val="18"/>
        </w:rPr>
        <w:t>Фактический адрес:</w:t>
      </w:r>
      <w:r>
        <w:rPr>
          <w:sz w:val="18"/>
          <w:szCs w:val="18"/>
        </w:rPr>
        <w:t xml:space="preserve"> 107014, г. Москва, Лучевой 5-й просек, дом № 7, строен</w:t>
      </w:r>
      <w:r>
        <w:rPr>
          <w:sz w:val="18"/>
          <w:szCs w:val="18"/>
        </w:rPr>
        <w:t>ие 1</w:t>
      </w:r>
      <w:r>
        <w:rPr>
          <w:b/>
          <w:color w:val="000000"/>
          <w:sz w:val="18"/>
          <w:szCs w:val="18"/>
        </w:rPr>
        <w:t xml:space="preserve">, </w:t>
      </w:r>
      <w:r>
        <w:rPr>
          <w:color w:val="000000"/>
          <w:sz w:val="18"/>
          <w:szCs w:val="18"/>
        </w:rPr>
        <w:t xml:space="preserve">в лице </w:t>
      </w:r>
      <w:r>
        <w:rPr>
          <w:sz w:val="18"/>
          <w:szCs w:val="18"/>
        </w:rPr>
        <w:t>ге</w:t>
      </w:r>
      <w:r>
        <w:rPr>
          <w:color w:val="000000"/>
          <w:sz w:val="18"/>
          <w:szCs w:val="18"/>
        </w:rPr>
        <w:t xml:space="preserve">нерального директора </w:t>
      </w:r>
      <w:proofErr w:type="spellStart"/>
      <w:r>
        <w:rPr>
          <w:sz w:val="18"/>
          <w:szCs w:val="18"/>
        </w:rPr>
        <w:t>Ревенко</w:t>
      </w:r>
      <w:proofErr w:type="spellEnd"/>
      <w:r>
        <w:rPr>
          <w:sz w:val="18"/>
          <w:szCs w:val="18"/>
        </w:rPr>
        <w:t xml:space="preserve"> П.В., действующего  на  основании  устава, с другой стороны, а вместе именуемые Стороны, заключили настоящий Договор-заявку о нижеследующем:</w:t>
      </w:r>
    </w:p>
    <w:p w:rsidR="008F47DA" w:rsidRDefault="008F47DA">
      <w:pPr>
        <w:jc w:val="both"/>
        <w:rPr>
          <w:sz w:val="18"/>
          <w:szCs w:val="18"/>
        </w:rPr>
      </w:pPr>
    </w:p>
    <w:p w:rsidR="008F47DA" w:rsidRDefault="008F47DA">
      <w:pPr>
        <w:jc w:val="both"/>
        <w:rPr>
          <w:sz w:val="18"/>
          <w:szCs w:val="18"/>
        </w:rPr>
      </w:pPr>
    </w:p>
    <w:p w:rsidR="008F47DA" w:rsidRDefault="002B29BE">
      <w:pPr>
        <w:pStyle w:val="1"/>
        <w:numPr>
          <w:ilvl w:val="0"/>
          <w:numId w:val="1"/>
        </w:numPr>
      </w:pPr>
      <w:r>
        <w:t>ПРЕДМЕТ ДОГОВОРА</w:t>
      </w:r>
    </w:p>
    <w:p w:rsidR="008F47DA" w:rsidRDefault="002B29BE">
      <w:pPr>
        <w:pBdr>
          <w:top w:val="nil"/>
          <w:left w:val="nil"/>
          <w:bottom w:val="nil"/>
          <w:right w:val="nil"/>
          <w:between w:val="nil"/>
        </w:pBdr>
        <w:ind w:left="360" w:firstLine="349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1.1.</w:t>
      </w:r>
      <w:r>
        <w:rPr>
          <w:color w:val="000000"/>
          <w:sz w:val="18"/>
          <w:szCs w:val="18"/>
        </w:rPr>
        <w:t xml:space="preserve"> Организатор:</w:t>
      </w:r>
    </w:p>
    <w:p w:rsidR="008F47DA" w:rsidRDefault="002B29B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sz w:val="18"/>
          <w:szCs w:val="18"/>
        </w:rPr>
      </w:pPr>
      <w:r>
        <w:rPr>
          <w:color w:val="000000"/>
          <w:sz w:val="18"/>
          <w:szCs w:val="18"/>
        </w:rPr>
        <w:t xml:space="preserve">1.1.1 </w:t>
      </w:r>
      <w:r>
        <w:rPr>
          <w:sz w:val="18"/>
          <w:szCs w:val="18"/>
        </w:rPr>
        <w:t xml:space="preserve">организует подготовку и проведение фестиваля WANEXPO/ Фестиваль беременных и младенцев, далее по тексту выставка, на территории </w:t>
      </w:r>
      <w:r>
        <w:rPr>
          <w:b/>
          <w:sz w:val="18"/>
          <w:szCs w:val="18"/>
        </w:rPr>
        <w:t>площадки "</w:t>
      </w:r>
      <w:proofErr w:type="spellStart"/>
      <w:r>
        <w:rPr>
          <w:b/>
          <w:sz w:val="18"/>
          <w:szCs w:val="18"/>
        </w:rPr>
        <w:t>Main-stage</w:t>
      </w:r>
      <w:proofErr w:type="spellEnd"/>
      <w:r>
        <w:rPr>
          <w:b/>
          <w:sz w:val="18"/>
          <w:szCs w:val="18"/>
        </w:rPr>
        <w:t>" по адресу г.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Москва, </w:t>
      </w:r>
      <w:hyperlink r:id="rId8">
        <w:proofErr w:type="spellStart"/>
        <w:r>
          <w:rPr>
            <w:sz w:val="18"/>
            <w:szCs w:val="18"/>
            <w:highlight w:val="white"/>
            <w:u w:val="single"/>
          </w:rPr>
          <w:t>Шарикоподшипник</w:t>
        </w:r>
        <w:r>
          <w:rPr>
            <w:sz w:val="18"/>
            <w:szCs w:val="18"/>
            <w:highlight w:val="white"/>
            <w:u w:val="single"/>
          </w:rPr>
          <w:t>овская</w:t>
        </w:r>
        <w:proofErr w:type="spellEnd"/>
        <w:r>
          <w:rPr>
            <w:sz w:val="18"/>
            <w:szCs w:val="18"/>
            <w:highlight w:val="white"/>
            <w:u w:val="single"/>
          </w:rPr>
          <w:t xml:space="preserve"> улица, д. 13, стр. 33,</w:t>
        </w:r>
      </w:hyperlink>
      <w:hyperlink r:id="rId9">
        <w:r>
          <w:rPr>
            <w:rFonts w:ascii="Arial" w:eastAsia="Arial" w:hAnsi="Arial" w:cs="Arial"/>
            <w:color w:val="0000FF"/>
            <w:sz w:val="18"/>
            <w:szCs w:val="18"/>
            <w:highlight w:val="white"/>
            <w:u w:val="single"/>
          </w:rPr>
          <w:t xml:space="preserve"> </w:t>
        </w:r>
      </w:hyperlink>
      <w:r>
        <w:rPr>
          <w:b/>
          <w:sz w:val="18"/>
          <w:szCs w:val="18"/>
        </w:rPr>
        <w:t xml:space="preserve"> </w:t>
      </w:r>
    </w:p>
    <w:p w:rsidR="008F47DA" w:rsidRDefault="002B29BE">
      <w:pPr>
        <w:ind w:left="720"/>
        <w:jc w:val="both"/>
        <w:rPr>
          <w:sz w:val="18"/>
          <w:szCs w:val="18"/>
        </w:rPr>
      </w:pPr>
      <w:r>
        <w:rPr>
          <w:b/>
          <w:sz w:val="18"/>
          <w:szCs w:val="18"/>
        </w:rPr>
        <w:t>с 28 по 30 октября 2022 г.</w:t>
      </w:r>
      <w:r>
        <w:rPr>
          <w:sz w:val="18"/>
          <w:szCs w:val="18"/>
        </w:rPr>
        <w:t xml:space="preserve">  с предоставлением сопутствующих услуг;</w:t>
      </w:r>
    </w:p>
    <w:p w:rsidR="008F47DA" w:rsidRDefault="002B29BE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8F47DA" w:rsidRDefault="002B29BE">
      <w:pPr>
        <w:widowControl w:val="0"/>
        <w:ind w:left="284"/>
        <w:rPr>
          <w:b/>
          <w:sz w:val="18"/>
          <w:szCs w:val="18"/>
        </w:rPr>
      </w:pPr>
      <w:r>
        <w:rPr>
          <w:sz w:val="18"/>
          <w:szCs w:val="18"/>
        </w:rPr>
        <w:t xml:space="preserve">          1.1.2.</w:t>
      </w:r>
      <w:r>
        <w:t xml:space="preserve"> </w:t>
      </w:r>
      <w:r>
        <w:rPr>
          <w:sz w:val="18"/>
          <w:szCs w:val="18"/>
        </w:rPr>
        <w:t xml:space="preserve">разрешает </w:t>
      </w:r>
      <w:r>
        <w:rPr>
          <w:b/>
          <w:sz w:val="18"/>
          <w:szCs w:val="18"/>
        </w:rPr>
        <w:t>при необходимости</w:t>
      </w:r>
      <w:r>
        <w:rPr>
          <w:sz w:val="18"/>
          <w:szCs w:val="18"/>
        </w:rPr>
        <w:t xml:space="preserve"> въезд/выезд Заочному участнику </w:t>
      </w:r>
      <w:r>
        <w:rPr>
          <w:b/>
          <w:sz w:val="18"/>
          <w:szCs w:val="18"/>
        </w:rPr>
        <w:t>в  дни мо</w:t>
      </w:r>
      <w:r>
        <w:rPr>
          <w:b/>
          <w:sz w:val="18"/>
          <w:szCs w:val="18"/>
        </w:rPr>
        <w:t>нтажа и демонтажа для проведения</w:t>
      </w:r>
    </w:p>
    <w:p w:rsidR="008F47DA" w:rsidRDefault="002B29BE">
      <w:pPr>
        <w:widowControl w:val="0"/>
        <w:ind w:left="284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подготовки:</w:t>
      </w:r>
    </w:p>
    <w:p w:rsidR="008F47DA" w:rsidRDefault="002B29BE">
      <w:pPr>
        <w:widowControl w:val="0"/>
        <w:ind w:left="284"/>
        <w:rPr>
          <w:sz w:val="18"/>
          <w:szCs w:val="18"/>
        </w:rPr>
      </w:pPr>
      <w:r>
        <w:rPr>
          <w:sz w:val="18"/>
          <w:szCs w:val="18"/>
        </w:rPr>
        <w:tab/>
        <w:t xml:space="preserve">          26 октября 2022г. с 12:00 до 20:00 часов - Заезд Заочного участника; </w:t>
      </w:r>
    </w:p>
    <w:p w:rsidR="008F47DA" w:rsidRDefault="002B29BE">
      <w:pPr>
        <w:widowControl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           27 октября 2022г. с 08:00 до 20:00 часов - Заезд Заочного участника; </w:t>
      </w:r>
    </w:p>
    <w:p w:rsidR="008F47DA" w:rsidRDefault="008F47DA">
      <w:pPr>
        <w:widowControl w:val="0"/>
        <w:ind w:left="284"/>
        <w:jc w:val="center"/>
        <w:rPr>
          <w:sz w:val="18"/>
          <w:szCs w:val="18"/>
        </w:rPr>
      </w:pPr>
    </w:p>
    <w:p w:rsidR="008F47DA" w:rsidRDefault="002B29BE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>
        <w:rPr>
          <w:b/>
          <w:sz w:val="18"/>
          <w:szCs w:val="18"/>
        </w:rPr>
        <w:t>во время работы выставки:</w:t>
      </w:r>
      <w:r>
        <w:rPr>
          <w:sz w:val="18"/>
          <w:szCs w:val="18"/>
        </w:rPr>
        <w:t xml:space="preserve">         28 октября 2022 г.  с 09:00 до 18:00 часов,</w:t>
      </w:r>
    </w:p>
    <w:p w:rsidR="008F47DA" w:rsidRDefault="002B29BE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29 октября 2022 г.  с 09:00 до 18:00 часов,</w:t>
      </w:r>
    </w:p>
    <w:p w:rsidR="008F47DA" w:rsidRDefault="002B29BE">
      <w:pPr>
        <w:widowControl w:val="0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</w:t>
      </w:r>
      <w:r>
        <w:rPr>
          <w:sz w:val="18"/>
          <w:szCs w:val="18"/>
        </w:rPr>
        <w:t xml:space="preserve">                                      30 октября 2022 г.  с 09:00 до 17:00 часов;</w:t>
      </w:r>
    </w:p>
    <w:p w:rsidR="008F47DA" w:rsidRDefault="002B29BE">
      <w:pPr>
        <w:widowControl w:val="0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во время демонтажа выставки:  30</w:t>
      </w:r>
      <w:r>
        <w:rPr>
          <w:sz w:val="18"/>
          <w:szCs w:val="18"/>
        </w:rPr>
        <w:t xml:space="preserve"> октября 2022 г. с 17:00 до 24:00 часов.</w:t>
      </w:r>
    </w:p>
    <w:p w:rsidR="008F47DA" w:rsidRDefault="008F47D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18"/>
          <w:szCs w:val="18"/>
        </w:rPr>
      </w:pPr>
    </w:p>
    <w:p w:rsidR="008F47DA" w:rsidRDefault="002B29BE">
      <w:pPr>
        <w:widowControl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>
        <w:rPr>
          <w:b/>
          <w:sz w:val="18"/>
          <w:szCs w:val="18"/>
        </w:rPr>
        <w:t xml:space="preserve">     </w:t>
      </w:r>
      <w:r>
        <w:rPr>
          <w:sz w:val="18"/>
          <w:szCs w:val="18"/>
        </w:rPr>
        <w:t xml:space="preserve">1.2. Заочный Участник:                                      </w:t>
      </w:r>
    </w:p>
    <w:p w:rsidR="008F47DA" w:rsidRDefault="002B29BE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1.2.1 обязуется принять заочное участие  в выставке и оплатить в соответствии с выставляемым счетом услуги Организатора (п.п. 1.1.1, настоящего Договора-заявки).</w:t>
      </w:r>
    </w:p>
    <w:p w:rsidR="008F47DA" w:rsidRDefault="008F47D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18"/>
          <w:szCs w:val="18"/>
        </w:rPr>
      </w:pPr>
    </w:p>
    <w:p w:rsidR="008F47DA" w:rsidRDefault="002B29BE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2. УСЛУГИ, ПРЕДОСТАВЛЯЕМЫЕ ЗАОЧН</w:t>
      </w:r>
      <w:r>
        <w:rPr>
          <w:b/>
          <w:color w:val="000000"/>
          <w:sz w:val="18"/>
          <w:szCs w:val="18"/>
        </w:rPr>
        <w:t xml:space="preserve">ОМУ УЧАСТНИКУ      </w:t>
      </w:r>
    </w:p>
    <w:p w:rsidR="008F47DA" w:rsidRDefault="008F47DA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18"/>
          <w:szCs w:val="18"/>
        </w:rPr>
      </w:pPr>
    </w:p>
    <w:tbl>
      <w:tblPr>
        <w:tblStyle w:val="af3"/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3753"/>
        <w:gridCol w:w="2059"/>
        <w:gridCol w:w="2081"/>
        <w:gridCol w:w="1746"/>
      </w:tblGrid>
      <w:tr w:rsidR="008F47DA">
        <w:tc>
          <w:tcPr>
            <w:tcW w:w="567" w:type="dxa"/>
            <w:shd w:val="clear" w:color="auto" w:fill="C0C0C0"/>
          </w:tcPr>
          <w:p w:rsidR="008F47DA" w:rsidRDefault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753" w:type="dxa"/>
            <w:shd w:val="clear" w:color="auto" w:fill="C0C0C0"/>
          </w:tcPr>
          <w:p w:rsidR="008F47DA" w:rsidRDefault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услуги</w:t>
            </w:r>
          </w:p>
        </w:tc>
        <w:tc>
          <w:tcPr>
            <w:tcW w:w="2059" w:type="dxa"/>
            <w:shd w:val="clear" w:color="auto" w:fill="C0C0C0"/>
          </w:tcPr>
          <w:p w:rsidR="008F47DA" w:rsidRDefault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Цена в руб.</w:t>
            </w:r>
          </w:p>
          <w:p w:rsidR="008F47DA" w:rsidRDefault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(с НДС)</w:t>
            </w:r>
          </w:p>
        </w:tc>
        <w:tc>
          <w:tcPr>
            <w:tcW w:w="2081" w:type="dxa"/>
            <w:shd w:val="clear" w:color="auto" w:fill="C0C0C0"/>
          </w:tcPr>
          <w:p w:rsidR="008F47DA" w:rsidRDefault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Количество услуг</w:t>
            </w:r>
          </w:p>
          <w:p w:rsidR="008F47DA" w:rsidRDefault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(шт.)</w:t>
            </w:r>
          </w:p>
        </w:tc>
        <w:tc>
          <w:tcPr>
            <w:tcW w:w="1746" w:type="dxa"/>
            <w:shd w:val="clear" w:color="auto" w:fill="C0C0C0"/>
          </w:tcPr>
          <w:p w:rsidR="008F47DA" w:rsidRDefault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Стоимость</w:t>
            </w:r>
          </w:p>
          <w:p w:rsidR="008F47DA" w:rsidRDefault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руб., с НДС</w:t>
            </w:r>
          </w:p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F47DA">
        <w:trPr>
          <w:trHeight w:val="261"/>
        </w:trPr>
        <w:tc>
          <w:tcPr>
            <w:tcW w:w="567" w:type="dxa"/>
            <w:shd w:val="clear" w:color="auto" w:fill="C0C0C0"/>
          </w:tcPr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8F47DA" w:rsidRDefault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753" w:type="dxa"/>
            <w:tcBorders>
              <w:bottom w:val="single" w:sz="4" w:space="0" w:color="000000"/>
            </w:tcBorders>
          </w:tcPr>
          <w:p w:rsidR="008F47DA" w:rsidRDefault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Регистрационный взнос за заочное участие (включает публикацию информации о компании в официальном каталоге фестиваля, аренда 1 часа в зоне мастер-класса, возможность одного вложения для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промо-сумки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посетителя не менее 3000 экз., не включает стоимость изгот</w:t>
            </w:r>
            <w:r>
              <w:rPr>
                <w:b/>
                <w:color w:val="000000"/>
                <w:sz w:val="18"/>
                <w:szCs w:val="18"/>
              </w:rPr>
              <w:t>овления печатной продукции)</w:t>
            </w:r>
          </w:p>
        </w:tc>
        <w:tc>
          <w:tcPr>
            <w:tcW w:w="2059" w:type="dxa"/>
            <w:tcBorders>
              <w:bottom w:val="single" w:sz="4" w:space="0" w:color="000000"/>
            </w:tcBorders>
          </w:tcPr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  <w:highlight w:val="green"/>
              </w:rPr>
            </w:pPr>
          </w:p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  <w:highlight w:val="green"/>
              </w:rPr>
            </w:pPr>
          </w:p>
          <w:p w:rsidR="008F47DA" w:rsidRDefault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46 0</w:t>
            </w:r>
            <w:r>
              <w:rPr>
                <w:b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2081" w:type="dxa"/>
            <w:tcBorders>
              <w:bottom w:val="single" w:sz="4" w:space="0" w:color="000000"/>
            </w:tcBorders>
          </w:tcPr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F47DA" w:rsidRDefault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746" w:type="dxa"/>
            <w:tcBorders>
              <w:bottom w:val="single" w:sz="4" w:space="0" w:color="000000"/>
            </w:tcBorders>
          </w:tcPr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F47DA">
        <w:trPr>
          <w:cantSplit/>
        </w:trPr>
        <w:tc>
          <w:tcPr>
            <w:tcW w:w="567" w:type="dxa"/>
            <w:shd w:val="clear" w:color="auto" w:fill="C0C0C0"/>
          </w:tcPr>
          <w:p w:rsidR="008F47DA" w:rsidRDefault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753" w:type="dxa"/>
            <w:shd w:val="clear" w:color="auto" w:fill="auto"/>
          </w:tcPr>
          <w:p w:rsidR="008F47DA" w:rsidRDefault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color w:val="000000"/>
                <w:sz w:val="18"/>
                <w:szCs w:val="18"/>
              </w:rPr>
              <w:t>Промо-акция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 за 1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промоутера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на 4 дня</w:t>
            </w:r>
          </w:p>
        </w:tc>
        <w:tc>
          <w:tcPr>
            <w:tcW w:w="2059" w:type="dxa"/>
            <w:shd w:val="clear" w:color="auto" w:fill="auto"/>
          </w:tcPr>
          <w:p w:rsidR="008F47DA" w:rsidRDefault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2081" w:type="dxa"/>
            <w:shd w:val="clear" w:color="auto" w:fill="auto"/>
          </w:tcPr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  <w:shd w:val="clear" w:color="auto" w:fill="auto"/>
          </w:tcPr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F47DA">
        <w:trPr>
          <w:cantSplit/>
        </w:trPr>
        <w:tc>
          <w:tcPr>
            <w:tcW w:w="567" w:type="dxa"/>
            <w:shd w:val="clear" w:color="auto" w:fill="C0C0C0"/>
          </w:tcPr>
          <w:p w:rsidR="008F47DA" w:rsidRDefault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3753" w:type="dxa"/>
          </w:tcPr>
          <w:p w:rsidR="008F47DA" w:rsidRDefault="002B29B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Подсобное помещение для хранения продукции  и тары  2/4/6 кв.м</w:t>
            </w:r>
          </w:p>
        </w:tc>
        <w:tc>
          <w:tcPr>
            <w:tcW w:w="2059" w:type="dxa"/>
          </w:tcPr>
          <w:p w:rsidR="008F47DA" w:rsidRDefault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9 000,00/ 14 000,00/</w:t>
            </w:r>
          </w:p>
          <w:p w:rsidR="008F47DA" w:rsidRDefault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17 000,00</w:t>
            </w:r>
          </w:p>
        </w:tc>
        <w:tc>
          <w:tcPr>
            <w:tcW w:w="2081" w:type="dxa"/>
          </w:tcPr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F47DA">
        <w:trPr>
          <w:trHeight w:val="287"/>
        </w:trPr>
        <w:tc>
          <w:tcPr>
            <w:tcW w:w="567" w:type="dxa"/>
            <w:shd w:val="clear" w:color="auto" w:fill="C0C0C0"/>
          </w:tcPr>
          <w:p w:rsidR="008F47DA" w:rsidRDefault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753" w:type="dxa"/>
          </w:tcPr>
          <w:p w:rsidR="008F47DA" w:rsidRDefault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Размещение рекламы в каталоге - формат</w:t>
            </w:r>
          </w:p>
          <w:p w:rsidR="008F47DA" w:rsidRDefault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1 полоса(145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х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210 мм + 5 мм на обрез)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полноцвет</w:t>
            </w:r>
            <w:proofErr w:type="spellEnd"/>
          </w:p>
        </w:tc>
        <w:tc>
          <w:tcPr>
            <w:tcW w:w="2059" w:type="dxa"/>
          </w:tcPr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F47DA" w:rsidRDefault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25 000,00</w:t>
            </w:r>
          </w:p>
        </w:tc>
        <w:tc>
          <w:tcPr>
            <w:tcW w:w="2081" w:type="dxa"/>
          </w:tcPr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F47DA">
        <w:trPr>
          <w:trHeight w:val="287"/>
        </w:trPr>
        <w:tc>
          <w:tcPr>
            <w:tcW w:w="567" w:type="dxa"/>
            <w:shd w:val="clear" w:color="auto" w:fill="C0C0C0"/>
          </w:tcPr>
          <w:p w:rsidR="008F47DA" w:rsidRDefault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753" w:type="dxa"/>
          </w:tcPr>
          <w:p w:rsidR="008F47DA" w:rsidRDefault="002B29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Аренда конференц-зала №1, №2</w:t>
            </w:r>
          </w:p>
          <w:p w:rsidR="008F47DA" w:rsidRDefault="002B29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павильон 4-4.1. 120 кв.м., 100 чел.</w:t>
            </w:r>
            <w:r>
              <w:rPr>
                <w:sz w:val="18"/>
                <w:szCs w:val="18"/>
              </w:rPr>
              <w:t xml:space="preserve">   </w:t>
            </w:r>
            <w:r>
              <w:rPr>
                <w:b/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 xml:space="preserve">Каждый конференц-зал укомплектован комплектом звукоусиления с одним проводным  микрофоном, одной  настольной  подставкой, </w:t>
            </w:r>
            <w:proofErr w:type="spellStart"/>
            <w:r>
              <w:rPr>
                <w:sz w:val="18"/>
                <w:szCs w:val="18"/>
              </w:rPr>
              <w:t>микшерным</w:t>
            </w:r>
            <w:proofErr w:type="spellEnd"/>
            <w:r>
              <w:rPr>
                <w:sz w:val="18"/>
                <w:szCs w:val="18"/>
              </w:rPr>
              <w:t xml:space="preserve"> пультом на 4 </w:t>
            </w:r>
            <w:proofErr w:type="spellStart"/>
            <w:r>
              <w:rPr>
                <w:sz w:val="18"/>
                <w:szCs w:val="18"/>
              </w:rPr>
              <w:t>микрофонных\линейных</w:t>
            </w:r>
            <w:proofErr w:type="spellEnd"/>
            <w:r>
              <w:rPr>
                <w:sz w:val="18"/>
                <w:szCs w:val="18"/>
              </w:rPr>
              <w:t xml:space="preserve"> входа, 2 </w:t>
            </w:r>
            <w:proofErr w:type="spellStart"/>
            <w:r>
              <w:rPr>
                <w:sz w:val="18"/>
                <w:szCs w:val="18"/>
              </w:rPr>
              <w:t>стерео-линейных</w:t>
            </w:r>
            <w:proofErr w:type="spellEnd"/>
            <w:r>
              <w:rPr>
                <w:sz w:val="18"/>
                <w:szCs w:val="18"/>
              </w:rPr>
              <w:t xml:space="preserve"> входа.)</w:t>
            </w:r>
          </w:p>
          <w:p w:rsidR="008F47DA" w:rsidRDefault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а) в час</w:t>
            </w:r>
          </w:p>
          <w:p w:rsidR="008F47DA" w:rsidRDefault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б) за 1 день</w:t>
            </w:r>
            <w:r>
              <w:rPr>
                <w:color w:val="000000"/>
                <w:sz w:val="18"/>
                <w:szCs w:val="18"/>
              </w:rPr>
              <w:t xml:space="preserve"> (под термином «день» понимается время с 10:00 до 18:00. Компания имеет право находиться в зале только в период арендованного времени)</w:t>
            </w:r>
          </w:p>
        </w:tc>
        <w:tc>
          <w:tcPr>
            <w:tcW w:w="2059" w:type="dxa"/>
          </w:tcPr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F47DA" w:rsidRDefault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10 000,00</w:t>
            </w:r>
          </w:p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F47DA" w:rsidRDefault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2081" w:type="dxa"/>
          </w:tcPr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F47DA">
        <w:trPr>
          <w:trHeight w:val="287"/>
        </w:trPr>
        <w:tc>
          <w:tcPr>
            <w:tcW w:w="567" w:type="dxa"/>
            <w:shd w:val="clear" w:color="auto" w:fill="C0C0C0"/>
          </w:tcPr>
          <w:p w:rsidR="008F47DA" w:rsidRDefault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753" w:type="dxa"/>
          </w:tcPr>
          <w:p w:rsidR="008F47DA" w:rsidRDefault="002B29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Аренда зоны мастер-класса Фестиваля</w:t>
            </w:r>
          </w:p>
          <w:p w:rsidR="008F47DA" w:rsidRDefault="002B29BE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 xml:space="preserve">Каждая зона матер класса укомплектована комплектом звукоусиления с одним проводным  микрофоном, одной  настольной  подставкой, </w:t>
            </w:r>
            <w:proofErr w:type="spellStart"/>
            <w:r>
              <w:rPr>
                <w:sz w:val="18"/>
                <w:szCs w:val="18"/>
              </w:rPr>
              <w:t>микшерным</w:t>
            </w:r>
            <w:proofErr w:type="spellEnd"/>
            <w:r>
              <w:rPr>
                <w:sz w:val="18"/>
                <w:szCs w:val="18"/>
              </w:rPr>
              <w:t xml:space="preserve"> пультом на 4 </w:t>
            </w:r>
            <w:proofErr w:type="spellStart"/>
            <w:r>
              <w:rPr>
                <w:sz w:val="18"/>
                <w:szCs w:val="18"/>
              </w:rPr>
              <w:t>микрофонных\линейных</w:t>
            </w:r>
            <w:proofErr w:type="spellEnd"/>
            <w:r>
              <w:rPr>
                <w:sz w:val="18"/>
                <w:szCs w:val="18"/>
              </w:rPr>
              <w:t xml:space="preserve"> входа, 2 </w:t>
            </w:r>
            <w:proofErr w:type="spellStart"/>
            <w:r>
              <w:rPr>
                <w:sz w:val="18"/>
                <w:szCs w:val="18"/>
              </w:rPr>
              <w:t>стерео-линейных</w:t>
            </w:r>
            <w:proofErr w:type="spellEnd"/>
            <w:r>
              <w:rPr>
                <w:sz w:val="18"/>
                <w:szCs w:val="18"/>
              </w:rPr>
              <w:t xml:space="preserve"> входа.)</w:t>
            </w:r>
          </w:p>
          <w:p w:rsidR="008F47DA" w:rsidRDefault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а) в час</w:t>
            </w:r>
          </w:p>
          <w:p w:rsidR="008F47DA" w:rsidRDefault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б) за 1 день</w:t>
            </w:r>
            <w:r>
              <w:rPr>
                <w:color w:val="000000"/>
                <w:sz w:val="18"/>
                <w:szCs w:val="18"/>
              </w:rPr>
              <w:t xml:space="preserve"> (под термином «день» понимается время с 10:00 до 18:00. Компания имеет право находиться в зоне только в период арендованного времени)</w:t>
            </w:r>
          </w:p>
        </w:tc>
        <w:tc>
          <w:tcPr>
            <w:tcW w:w="2059" w:type="dxa"/>
          </w:tcPr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F47DA" w:rsidRDefault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6 500,00</w:t>
            </w:r>
          </w:p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F47DA" w:rsidRDefault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2081" w:type="dxa"/>
          </w:tcPr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F47DA">
        <w:trPr>
          <w:trHeight w:val="287"/>
        </w:trPr>
        <w:tc>
          <w:tcPr>
            <w:tcW w:w="567" w:type="dxa"/>
            <w:shd w:val="clear" w:color="auto" w:fill="C0C0C0"/>
          </w:tcPr>
          <w:p w:rsidR="008F47DA" w:rsidRDefault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753" w:type="dxa"/>
          </w:tcPr>
          <w:p w:rsidR="008F47DA" w:rsidRDefault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Аренда зоны детской площадки Фестиваля</w:t>
            </w:r>
            <w:r>
              <w:rPr>
                <w:color w:val="000000"/>
                <w:sz w:val="18"/>
                <w:szCs w:val="18"/>
              </w:rPr>
              <w:t xml:space="preserve">   </w:t>
            </w:r>
            <w:r>
              <w:rPr>
                <w:b/>
                <w:color w:val="000000"/>
                <w:sz w:val="18"/>
                <w:szCs w:val="18"/>
              </w:rPr>
              <w:t xml:space="preserve"> (У</w:t>
            </w:r>
            <w:r>
              <w:rPr>
                <w:color w:val="000000"/>
                <w:sz w:val="18"/>
                <w:szCs w:val="18"/>
              </w:rPr>
              <w:t xml:space="preserve">комплектована комплектом звукоусиления с одним проводным  микрофоном, </w:t>
            </w:r>
            <w:proofErr w:type="spellStart"/>
            <w:r>
              <w:rPr>
                <w:color w:val="000000"/>
                <w:sz w:val="18"/>
                <w:szCs w:val="18"/>
              </w:rPr>
              <w:t>микшерным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пультом на 4 </w:t>
            </w:r>
            <w:proofErr w:type="spellStart"/>
            <w:r>
              <w:rPr>
                <w:color w:val="000000"/>
                <w:sz w:val="18"/>
                <w:szCs w:val="18"/>
              </w:rPr>
              <w:t>микрофонных\линейных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входа, 2 </w:t>
            </w:r>
            <w:proofErr w:type="spellStart"/>
            <w:r>
              <w:rPr>
                <w:color w:val="000000"/>
                <w:sz w:val="18"/>
                <w:szCs w:val="18"/>
              </w:rPr>
              <w:t>стерео-линейных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входа) </w:t>
            </w:r>
          </w:p>
          <w:p w:rsidR="008F47DA" w:rsidRDefault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а) в час</w:t>
            </w:r>
          </w:p>
          <w:p w:rsidR="008F47DA" w:rsidRDefault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б) за 1 день</w:t>
            </w:r>
            <w:r>
              <w:rPr>
                <w:color w:val="000000"/>
                <w:sz w:val="18"/>
                <w:szCs w:val="18"/>
              </w:rPr>
              <w:t xml:space="preserve"> (под термином «день» понимается время с 10:00 до 18:00. Компания имеет право находиться</w:t>
            </w:r>
            <w:r>
              <w:rPr>
                <w:color w:val="000000"/>
                <w:sz w:val="18"/>
                <w:szCs w:val="18"/>
              </w:rPr>
              <w:t xml:space="preserve"> на площадке только в период арендованного времени)</w:t>
            </w:r>
          </w:p>
        </w:tc>
        <w:tc>
          <w:tcPr>
            <w:tcW w:w="2059" w:type="dxa"/>
          </w:tcPr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  <w:p w:rsidR="008F47DA" w:rsidRDefault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6 500,00</w:t>
            </w:r>
          </w:p>
          <w:p w:rsidR="008F47DA" w:rsidRDefault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2081" w:type="dxa"/>
          </w:tcPr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F47DA">
        <w:trPr>
          <w:trHeight w:val="287"/>
        </w:trPr>
        <w:tc>
          <w:tcPr>
            <w:tcW w:w="567" w:type="dxa"/>
            <w:shd w:val="clear" w:color="auto" w:fill="C0C0C0"/>
          </w:tcPr>
          <w:p w:rsidR="008F47DA" w:rsidRDefault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753" w:type="dxa"/>
          </w:tcPr>
          <w:p w:rsidR="008F47DA" w:rsidRDefault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Возможность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брендирования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зон (мастер-класса, детской площадки, мед. пункт, дирекция, гардероб, комната переодевания/ кормления)</w:t>
            </w:r>
          </w:p>
        </w:tc>
        <w:tc>
          <w:tcPr>
            <w:tcW w:w="2059" w:type="dxa"/>
          </w:tcPr>
          <w:p w:rsidR="008F47DA" w:rsidRDefault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2081" w:type="dxa"/>
          </w:tcPr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 w:rsidR="008F47DA">
        <w:trPr>
          <w:trHeight w:val="287"/>
        </w:trPr>
        <w:tc>
          <w:tcPr>
            <w:tcW w:w="567" w:type="dxa"/>
            <w:shd w:val="clear" w:color="auto" w:fill="C0C0C0"/>
          </w:tcPr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753" w:type="dxa"/>
          </w:tcPr>
          <w:p w:rsidR="008F47DA" w:rsidRDefault="002B29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Всего по Договору-заявке:</w:t>
            </w:r>
          </w:p>
        </w:tc>
        <w:tc>
          <w:tcPr>
            <w:tcW w:w="2059" w:type="dxa"/>
          </w:tcPr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081" w:type="dxa"/>
          </w:tcPr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746" w:type="dxa"/>
          </w:tcPr>
          <w:p w:rsidR="008F47DA" w:rsidRDefault="008F47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</w:tbl>
    <w:p w:rsidR="008F47DA" w:rsidRDefault="002B29B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>Итого по Договору-заявке _______ ( _______________________________________________________________________) рублей, в том числе НДС 20% -____________ рублей.</w:t>
      </w:r>
    </w:p>
    <w:p w:rsidR="008F47DA" w:rsidRDefault="008F47DA">
      <w:pPr>
        <w:ind w:firstLine="709"/>
        <w:jc w:val="both"/>
        <w:rPr>
          <w:b/>
          <w:sz w:val="18"/>
          <w:szCs w:val="18"/>
        </w:rPr>
      </w:pPr>
    </w:p>
    <w:p w:rsidR="008F47DA" w:rsidRDefault="002B29BE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2.1.</w:t>
      </w:r>
      <w:r>
        <w:rPr>
          <w:sz w:val="18"/>
          <w:szCs w:val="18"/>
        </w:rPr>
        <w:t>Расчеты в рамках Договора-заявки производятся в рублях.</w:t>
      </w:r>
    </w:p>
    <w:p w:rsidR="008F47DA" w:rsidRDefault="002B29BE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2.2.1 </w:t>
      </w:r>
      <w:r>
        <w:rPr>
          <w:sz w:val="18"/>
          <w:szCs w:val="18"/>
        </w:rPr>
        <w:t>Расчеты производятся путем пере</w:t>
      </w:r>
      <w:r>
        <w:rPr>
          <w:sz w:val="18"/>
          <w:szCs w:val="18"/>
        </w:rPr>
        <w:t>числения денежных средств на расчетные счета Сторон,  указанные в преамбуле  Договора-заявки либо внесением наличных денежных средств на основе выставленных счетов в кассу Организатора, в соответствии с правилами и предельным размером расчетов наличными де</w:t>
      </w:r>
      <w:r>
        <w:rPr>
          <w:sz w:val="18"/>
          <w:szCs w:val="18"/>
        </w:rPr>
        <w:t>ньгами между юридическими лицами в Российской Федерации. Днем оплаты Стороны считают день поступления денежных средств на расчетные счета Сторон.</w:t>
      </w:r>
    </w:p>
    <w:p w:rsidR="008F47DA" w:rsidRDefault="002B29BE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2.2.2. </w:t>
      </w:r>
      <w:r>
        <w:rPr>
          <w:sz w:val="18"/>
          <w:szCs w:val="18"/>
        </w:rPr>
        <w:t>Услуги банка по переводу сумм, указанных в п. 1.2.1. Договора-заявки и иных дополнительных услуг оплачи</w:t>
      </w:r>
      <w:r>
        <w:rPr>
          <w:sz w:val="18"/>
          <w:szCs w:val="18"/>
        </w:rPr>
        <w:t>ваются Заочным Участником.</w:t>
      </w:r>
    </w:p>
    <w:p w:rsidR="008F47DA" w:rsidRDefault="002B29B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>2.3.</w:t>
      </w:r>
      <w:r>
        <w:rPr>
          <w:color w:val="000000"/>
          <w:sz w:val="18"/>
          <w:szCs w:val="18"/>
        </w:rPr>
        <w:t xml:space="preserve"> Датой выполнения услуги и передачи акта сдачи-приемки работ является последний день работы выставки. Заочный Участник в течение 5 (Пяти) рабочих дней со дня выполнения услуги подписывает Акт сдачи-приемки выполненных работ </w:t>
      </w:r>
      <w:r>
        <w:rPr>
          <w:color w:val="000000"/>
          <w:sz w:val="18"/>
          <w:szCs w:val="18"/>
        </w:rPr>
        <w:t>либо направляет в адрес Организатора мотивированный отказ. Если отказ от подписания Акта не будет направлен Организатору в течение 3 рабочих  дней с момента выполнения услуги, услуга считается принятой.</w:t>
      </w:r>
    </w:p>
    <w:p w:rsidR="008F47DA" w:rsidRDefault="002B29BE">
      <w:pPr>
        <w:pBdr>
          <w:top w:val="nil"/>
          <w:left w:val="nil"/>
          <w:bottom w:val="nil"/>
          <w:right w:val="nil"/>
          <w:between w:val="nil"/>
        </w:pBdr>
        <w:ind w:firstLine="708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2.4.</w:t>
      </w:r>
      <w:r>
        <w:rPr>
          <w:color w:val="000000"/>
          <w:sz w:val="18"/>
          <w:szCs w:val="18"/>
        </w:rPr>
        <w:t xml:space="preserve"> Для оперативного решения вопросов в процессе под</w:t>
      </w:r>
      <w:r>
        <w:rPr>
          <w:color w:val="000000"/>
          <w:sz w:val="18"/>
          <w:szCs w:val="18"/>
        </w:rPr>
        <w:t>готовки и проведения выставки между Организатором и Заочным Участником допускается заключение и передача данного Договора-заявки и других документов факсами и электронной почтой, при этом ответственность за достоверность переданных сведений несет передающа</w:t>
      </w:r>
      <w:r>
        <w:rPr>
          <w:color w:val="000000"/>
          <w:sz w:val="18"/>
          <w:szCs w:val="18"/>
        </w:rPr>
        <w:t xml:space="preserve">я сторона. Последующее представление оригиналов обязательно. </w:t>
      </w:r>
    </w:p>
    <w:p w:rsidR="008F47DA" w:rsidRDefault="008F47D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8"/>
          <w:szCs w:val="18"/>
        </w:rPr>
      </w:pPr>
    </w:p>
    <w:p w:rsidR="008F47DA" w:rsidRDefault="008F47D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8"/>
          <w:szCs w:val="18"/>
        </w:rPr>
      </w:pPr>
    </w:p>
    <w:p w:rsidR="008F47DA" w:rsidRDefault="008F47D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18"/>
          <w:szCs w:val="18"/>
        </w:rPr>
      </w:pPr>
    </w:p>
    <w:p w:rsidR="008F47DA" w:rsidRDefault="002B29B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3. ПОРЯДОК ОПЛАТЫ</w:t>
      </w:r>
    </w:p>
    <w:p w:rsidR="008F47DA" w:rsidRDefault="002B29BE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lastRenderedPageBreak/>
        <w:t>3.1</w:t>
      </w:r>
      <w:r>
        <w:rPr>
          <w:sz w:val="18"/>
          <w:szCs w:val="18"/>
        </w:rPr>
        <w:t>. Заочный Участник обязуется оплатить услуги Организатора в следующем порядке:</w:t>
      </w:r>
    </w:p>
    <w:p w:rsidR="008F47DA" w:rsidRDefault="002B29BE">
      <w:pPr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3.1.1.Предоплата 100 % от  суммы Договора-заявки в течение</w:t>
      </w:r>
      <w:r>
        <w:rPr>
          <w:b/>
          <w:sz w:val="18"/>
          <w:szCs w:val="18"/>
          <w:u w:val="single"/>
        </w:rPr>
        <w:t xml:space="preserve"> 5(пяти) </w:t>
      </w:r>
      <w:r>
        <w:rPr>
          <w:b/>
          <w:sz w:val="18"/>
          <w:szCs w:val="18"/>
        </w:rPr>
        <w:t>дней с момента выставления счёта.</w:t>
      </w:r>
    </w:p>
    <w:p w:rsidR="008F47DA" w:rsidRDefault="002B29BE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3.2. </w:t>
      </w:r>
      <w:r>
        <w:rPr>
          <w:sz w:val="18"/>
          <w:szCs w:val="18"/>
        </w:rPr>
        <w:t xml:space="preserve">Неоплата выставленных счетов по настоящему Договору-заявке </w:t>
      </w:r>
      <w:r>
        <w:rPr>
          <w:b/>
          <w:sz w:val="18"/>
          <w:szCs w:val="18"/>
        </w:rPr>
        <w:t>в срок до 19.10.2022 г.</w:t>
      </w:r>
      <w:r>
        <w:rPr>
          <w:sz w:val="18"/>
          <w:szCs w:val="18"/>
        </w:rPr>
        <w:t xml:space="preserve"> рассматривается Организатором как отказ Заочного Участника от участия в выставке.</w:t>
      </w:r>
    </w:p>
    <w:p w:rsidR="008F47DA" w:rsidRDefault="002B29BE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3.3.</w:t>
      </w:r>
      <w:r>
        <w:rPr>
          <w:sz w:val="18"/>
          <w:szCs w:val="18"/>
        </w:rPr>
        <w:t xml:space="preserve">  Проценты на сумму долга за период пользования </w:t>
      </w:r>
      <w:r>
        <w:rPr>
          <w:sz w:val="18"/>
          <w:szCs w:val="18"/>
        </w:rPr>
        <w:t>денежными средствами по любому денежному обязательству каждой из Сторон, предусмотренные статьей 317.1 Гражданского кодекса РФ, не начисляются и не подлежат к уплате противоположной Стороне по настоящему Договору.</w:t>
      </w:r>
    </w:p>
    <w:p w:rsidR="008F47DA" w:rsidRDefault="008F47DA">
      <w:pPr>
        <w:ind w:firstLine="709"/>
        <w:jc w:val="both"/>
        <w:rPr>
          <w:sz w:val="18"/>
          <w:szCs w:val="18"/>
        </w:rPr>
      </w:pPr>
    </w:p>
    <w:p w:rsidR="008F47DA" w:rsidRDefault="008F47DA">
      <w:pPr>
        <w:ind w:firstLine="709"/>
        <w:jc w:val="both"/>
        <w:rPr>
          <w:sz w:val="18"/>
          <w:szCs w:val="18"/>
        </w:rPr>
      </w:pPr>
    </w:p>
    <w:p w:rsidR="008F47DA" w:rsidRDefault="008F47DA">
      <w:pPr>
        <w:ind w:firstLine="709"/>
        <w:jc w:val="both"/>
        <w:rPr>
          <w:sz w:val="18"/>
          <w:szCs w:val="18"/>
        </w:rPr>
      </w:pPr>
    </w:p>
    <w:p w:rsidR="008F47DA" w:rsidRDefault="002B29BE">
      <w:pPr>
        <w:jc w:val="center"/>
        <w:rPr>
          <w:b/>
          <w:smallCaps/>
          <w:sz w:val="18"/>
          <w:szCs w:val="18"/>
        </w:rPr>
      </w:pPr>
      <w:r>
        <w:rPr>
          <w:b/>
          <w:sz w:val="18"/>
          <w:szCs w:val="18"/>
        </w:rPr>
        <w:t xml:space="preserve">4. </w:t>
      </w:r>
      <w:r>
        <w:rPr>
          <w:b/>
          <w:smallCaps/>
          <w:sz w:val="18"/>
          <w:szCs w:val="18"/>
        </w:rPr>
        <w:t>ОТКАЗ ОТ УЧАСТИЯ</w:t>
      </w:r>
    </w:p>
    <w:p w:rsidR="008F47DA" w:rsidRDefault="002B29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4.1.</w:t>
      </w:r>
      <w:r>
        <w:rPr>
          <w:color w:val="000000"/>
          <w:sz w:val="18"/>
          <w:szCs w:val="18"/>
        </w:rPr>
        <w:t>Заполнение данного Договора-заявки и его получение Организатором означает, что Заочный Участник согласен произвести полную оплату согласно выставляемым счетам в согласованном сторонами размере в соответствии с условиями п. 2 настоящего Договора-заявки.</w:t>
      </w:r>
    </w:p>
    <w:p w:rsidR="008F47DA" w:rsidRDefault="002B29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4.2</w:t>
      </w:r>
      <w:r>
        <w:rPr>
          <w:b/>
          <w:color w:val="000000"/>
          <w:sz w:val="18"/>
          <w:szCs w:val="18"/>
        </w:rPr>
        <w:t xml:space="preserve">. </w:t>
      </w:r>
      <w:r>
        <w:rPr>
          <w:color w:val="000000"/>
          <w:sz w:val="18"/>
          <w:szCs w:val="18"/>
        </w:rPr>
        <w:t>В случае отказа от участия в выставке после подписания с Организатором Договора-заявки — Заочный Участник выплачивает Организатору штрафные санкции в следующем размере — 100 % от суммы Договора-заявки.</w:t>
      </w:r>
      <w:r>
        <w:rPr>
          <w:color w:val="000000"/>
          <w:sz w:val="18"/>
          <w:szCs w:val="18"/>
        </w:rPr>
        <w:tab/>
      </w:r>
    </w:p>
    <w:p w:rsidR="008F47DA" w:rsidRDefault="002B29BE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4.3</w:t>
      </w:r>
      <w:r>
        <w:rPr>
          <w:b/>
          <w:color w:val="000000"/>
          <w:sz w:val="18"/>
          <w:szCs w:val="18"/>
        </w:rPr>
        <w:t>.</w:t>
      </w:r>
      <w:r>
        <w:rPr>
          <w:color w:val="000000"/>
          <w:sz w:val="18"/>
          <w:szCs w:val="18"/>
        </w:rPr>
        <w:t xml:space="preserve"> Стоимость заочного участия (публикация информа</w:t>
      </w:r>
      <w:r>
        <w:rPr>
          <w:color w:val="000000"/>
          <w:sz w:val="18"/>
          <w:szCs w:val="18"/>
        </w:rPr>
        <w:t>ции о компании в каталоге фестиваля</w:t>
      </w:r>
      <w:r>
        <w:rPr>
          <w:b/>
          <w:sz w:val="18"/>
          <w:szCs w:val="18"/>
        </w:rPr>
        <w:t xml:space="preserve">) </w:t>
      </w:r>
      <w:r>
        <w:rPr>
          <w:sz w:val="18"/>
          <w:szCs w:val="18"/>
        </w:rPr>
        <w:t xml:space="preserve">при отказе от участия Заочному Участнику не возвращаются. </w:t>
      </w:r>
    </w:p>
    <w:p w:rsidR="008F47DA" w:rsidRDefault="002B29BE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4.4.</w:t>
      </w:r>
      <w:r>
        <w:rPr>
          <w:sz w:val="18"/>
          <w:szCs w:val="18"/>
        </w:rPr>
        <w:t xml:space="preserve"> Организатор оставляет за собой право отказать фирме, желающей принять участие в выставке, на основании несоответствия ее продукции, печатных материалов, пе</w:t>
      </w:r>
      <w:r>
        <w:rPr>
          <w:sz w:val="18"/>
          <w:szCs w:val="18"/>
        </w:rPr>
        <w:t>рсонала и т. д. интересам и целям мероприятия.</w:t>
      </w:r>
    </w:p>
    <w:p w:rsidR="008F47DA" w:rsidRDefault="008F47DA">
      <w:pPr>
        <w:jc w:val="center"/>
        <w:rPr>
          <w:b/>
          <w:sz w:val="18"/>
          <w:szCs w:val="18"/>
        </w:rPr>
      </w:pPr>
    </w:p>
    <w:p w:rsidR="008F47DA" w:rsidRDefault="008F47DA">
      <w:pPr>
        <w:jc w:val="center"/>
        <w:rPr>
          <w:b/>
          <w:sz w:val="18"/>
          <w:szCs w:val="18"/>
        </w:rPr>
      </w:pPr>
    </w:p>
    <w:p w:rsidR="008F47DA" w:rsidRDefault="002B29B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5. ПРОЧИЕ УСЛОВИЯ</w:t>
      </w:r>
    </w:p>
    <w:p w:rsidR="008F47DA" w:rsidRDefault="002B29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5.1.</w:t>
      </w:r>
      <w:r>
        <w:rPr>
          <w:color w:val="000000"/>
          <w:sz w:val="18"/>
          <w:szCs w:val="18"/>
        </w:rPr>
        <w:t xml:space="preserve"> После подписания данного Договора-заявки Заочный Участник обязуется соблюдать Общие условия участия в выставках, организуемых ООО «</w:t>
      </w:r>
      <w:proofErr w:type="spellStart"/>
      <w:r>
        <w:rPr>
          <w:color w:val="000000"/>
          <w:sz w:val="18"/>
          <w:szCs w:val="18"/>
        </w:rPr>
        <w:t>ЭкоЦентр</w:t>
      </w:r>
      <w:proofErr w:type="spellEnd"/>
      <w:r>
        <w:rPr>
          <w:color w:val="000000"/>
          <w:sz w:val="18"/>
          <w:szCs w:val="18"/>
        </w:rPr>
        <w:t xml:space="preserve"> «Сокольники» Музейно-просветительский комплекс», а также нормы действующего законодательства Российской Федерации. </w:t>
      </w:r>
      <w:r>
        <w:rPr>
          <w:color w:val="000000"/>
          <w:sz w:val="18"/>
          <w:szCs w:val="18"/>
        </w:rPr>
        <w:t>Все изменения и дополнения к условиям, указанным в Договоре-заявке, должны быть утверждены сторонами в письменном виде.</w:t>
      </w:r>
    </w:p>
    <w:p w:rsidR="008F47DA" w:rsidRDefault="002B29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5.2.</w:t>
      </w:r>
      <w:r>
        <w:rPr>
          <w:color w:val="000000"/>
          <w:sz w:val="18"/>
          <w:szCs w:val="18"/>
        </w:rPr>
        <w:t xml:space="preserve"> Организатор не несет ответственности за потери, связанные с отменой, отсрочкой, сокращением выставки по причинам, от него не завися</w:t>
      </w:r>
      <w:r>
        <w:rPr>
          <w:color w:val="000000"/>
          <w:sz w:val="18"/>
          <w:szCs w:val="18"/>
        </w:rPr>
        <w:t>щим.</w:t>
      </w:r>
    </w:p>
    <w:p w:rsidR="008F47DA" w:rsidRDefault="002B29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5.3.</w:t>
      </w:r>
      <w:r>
        <w:rPr>
          <w:color w:val="000000"/>
          <w:sz w:val="18"/>
          <w:szCs w:val="18"/>
        </w:rPr>
        <w:t xml:space="preserve"> Организатор, предварительно уведомив Заочного Участника, оставляет за собой право по техническим или организационным причинам изменить месторасположение и размеры предоставляемой площади подсобного помещения.</w:t>
      </w:r>
    </w:p>
    <w:p w:rsidR="008F47DA" w:rsidRDefault="002B29BE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5.4</w:t>
      </w:r>
      <w:r>
        <w:rPr>
          <w:sz w:val="18"/>
          <w:szCs w:val="18"/>
        </w:rPr>
        <w:t>. При выявлении несанкционированны</w:t>
      </w:r>
      <w:r>
        <w:rPr>
          <w:sz w:val="18"/>
          <w:szCs w:val="18"/>
        </w:rPr>
        <w:t xml:space="preserve">х случаев установки баннеров,  </w:t>
      </w:r>
      <w:proofErr w:type="spellStart"/>
      <w:r>
        <w:rPr>
          <w:sz w:val="18"/>
          <w:szCs w:val="18"/>
        </w:rPr>
        <w:t>ролл-апов</w:t>
      </w:r>
      <w:proofErr w:type="spellEnd"/>
      <w:r>
        <w:rPr>
          <w:sz w:val="18"/>
          <w:szCs w:val="18"/>
        </w:rPr>
        <w:t xml:space="preserve"> что фиксируется соответствующим актом (форма 9) на Заочного Участника будет налагаться штраф в размере 5</w:t>
      </w:r>
      <w:r>
        <w:rPr>
          <w:b/>
          <w:sz w:val="18"/>
          <w:szCs w:val="18"/>
        </w:rPr>
        <w:t xml:space="preserve">0 000 (пятьдесят тысяч) рублей </w:t>
      </w:r>
      <w:r>
        <w:rPr>
          <w:sz w:val="18"/>
          <w:szCs w:val="18"/>
        </w:rPr>
        <w:t xml:space="preserve">за каждый зафиксированный случай (размещение </w:t>
      </w:r>
      <w:proofErr w:type="spellStart"/>
      <w:r>
        <w:rPr>
          <w:sz w:val="18"/>
          <w:szCs w:val="18"/>
        </w:rPr>
        <w:t>ролл-апа</w:t>
      </w:r>
      <w:proofErr w:type="spellEnd"/>
      <w:r>
        <w:rPr>
          <w:sz w:val="18"/>
          <w:szCs w:val="18"/>
        </w:rPr>
        <w:t xml:space="preserve"> разрешено </w:t>
      </w:r>
      <w:r>
        <w:rPr>
          <w:b/>
          <w:sz w:val="18"/>
          <w:szCs w:val="18"/>
        </w:rPr>
        <w:t xml:space="preserve">только </w:t>
      </w:r>
      <w:r>
        <w:rPr>
          <w:sz w:val="18"/>
          <w:szCs w:val="18"/>
        </w:rPr>
        <w:t>в граница</w:t>
      </w:r>
      <w:r>
        <w:rPr>
          <w:sz w:val="18"/>
          <w:szCs w:val="18"/>
        </w:rPr>
        <w:t>х специальной зоны в месте проведения лекций и мастер-классов, запрещено использование в зонах активностей и проходах, в силу неустойчивости конструкции).</w:t>
      </w:r>
    </w:p>
    <w:p w:rsidR="008F47DA" w:rsidRDefault="002B29BE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5.5.</w:t>
      </w:r>
      <w:r>
        <w:rPr>
          <w:sz w:val="18"/>
          <w:szCs w:val="18"/>
        </w:rPr>
        <w:t xml:space="preserve"> При выявлении несанкционированных случаев раскладки </w:t>
      </w:r>
      <w:proofErr w:type="spellStart"/>
      <w:r>
        <w:rPr>
          <w:sz w:val="18"/>
          <w:szCs w:val="18"/>
        </w:rPr>
        <w:t>промо-листовок</w:t>
      </w:r>
      <w:proofErr w:type="spellEnd"/>
      <w:r>
        <w:rPr>
          <w:sz w:val="18"/>
          <w:szCs w:val="18"/>
        </w:rPr>
        <w:t>, что фиксируется соответствую</w:t>
      </w:r>
      <w:r>
        <w:rPr>
          <w:sz w:val="18"/>
          <w:szCs w:val="18"/>
        </w:rPr>
        <w:t xml:space="preserve">щим актом (форма 9) на Заочного участника будет налагаться штраф в размере </w:t>
      </w:r>
      <w:r>
        <w:rPr>
          <w:b/>
          <w:sz w:val="18"/>
          <w:szCs w:val="18"/>
        </w:rPr>
        <w:t>7 000 (семи тысяч) рублей</w:t>
      </w:r>
      <w:r>
        <w:rPr>
          <w:sz w:val="18"/>
          <w:szCs w:val="18"/>
        </w:rPr>
        <w:t xml:space="preserve"> за каждый зафиксированный случай.</w:t>
      </w:r>
    </w:p>
    <w:p w:rsidR="008F47DA" w:rsidRDefault="002B29BE">
      <w:pPr>
        <w:ind w:firstLine="709"/>
        <w:jc w:val="both"/>
        <w:rPr>
          <w:sz w:val="18"/>
          <w:szCs w:val="18"/>
        </w:rPr>
      </w:pPr>
      <w:r>
        <w:rPr>
          <w:b/>
          <w:sz w:val="18"/>
          <w:szCs w:val="18"/>
        </w:rPr>
        <w:t>5.6.</w:t>
      </w:r>
      <w:r>
        <w:rPr>
          <w:sz w:val="18"/>
          <w:szCs w:val="18"/>
        </w:rPr>
        <w:t xml:space="preserve"> При выявлении несанкционированных случаев работы </w:t>
      </w:r>
      <w:proofErr w:type="spellStart"/>
      <w:r>
        <w:rPr>
          <w:sz w:val="18"/>
          <w:szCs w:val="18"/>
        </w:rPr>
        <w:t>промоутеров</w:t>
      </w:r>
      <w:proofErr w:type="spellEnd"/>
      <w:r>
        <w:rPr>
          <w:sz w:val="18"/>
          <w:szCs w:val="18"/>
        </w:rPr>
        <w:t xml:space="preserve">, что фиксируется соответствующим актом (форма 9) на Заочного участника будет налагаться штраф в размере </w:t>
      </w:r>
      <w:r>
        <w:rPr>
          <w:b/>
          <w:sz w:val="18"/>
          <w:szCs w:val="18"/>
        </w:rPr>
        <w:t>20 000 (Двадцать тысяч) рублей</w:t>
      </w:r>
      <w:r>
        <w:rPr>
          <w:sz w:val="18"/>
          <w:szCs w:val="18"/>
        </w:rPr>
        <w:t xml:space="preserve"> за каждого </w:t>
      </w:r>
      <w:proofErr w:type="spellStart"/>
      <w:r>
        <w:rPr>
          <w:sz w:val="18"/>
          <w:szCs w:val="18"/>
        </w:rPr>
        <w:t>промоутера</w:t>
      </w:r>
      <w:proofErr w:type="spellEnd"/>
      <w:r>
        <w:rPr>
          <w:sz w:val="18"/>
          <w:szCs w:val="18"/>
        </w:rPr>
        <w:t>.</w:t>
      </w:r>
    </w:p>
    <w:p w:rsidR="008F47DA" w:rsidRDefault="002B29BE">
      <w:pPr>
        <w:ind w:firstLine="709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5.7. Недопустимым является прикрепле</w:t>
      </w:r>
      <w:r>
        <w:rPr>
          <w:b/>
          <w:sz w:val="18"/>
          <w:szCs w:val="18"/>
        </w:rPr>
        <w:t>ние своего оборудования к конструкциям зоны проведения лекций и мастер-классов, самостоятельная оклейка панелей, сверление отверстий, прикрепление рекламных и др. материалов булавками, кнопками, трудноудаляемым скотчем и т.п.</w:t>
      </w:r>
      <w:r>
        <w:rPr>
          <w:sz w:val="18"/>
          <w:szCs w:val="18"/>
        </w:rPr>
        <w:t xml:space="preserve"> При выявлении случаев порчи и/</w:t>
      </w:r>
      <w:r>
        <w:rPr>
          <w:sz w:val="18"/>
          <w:szCs w:val="18"/>
        </w:rPr>
        <w:t>или повреждения элементов конструкций и/или дополнительного оборудования на Заочного участника будет составлен акт (форма 10). Стоимость поврежденных элементов конструкций стенда и дополнительного оборудования (стоимость причиненного ущерба) будет взыскана</w:t>
      </w:r>
      <w:r>
        <w:rPr>
          <w:sz w:val="18"/>
          <w:szCs w:val="18"/>
        </w:rPr>
        <w:t xml:space="preserve"> с Заочного участника.</w:t>
      </w:r>
    </w:p>
    <w:p w:rsidR="008F47DA" w:rsidRDefault="002B29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5.8.</w:t>
      </w:r>
      <w:r>
        <w:rPr>
          <w:color w:val="000000"/>
          <w:sz w:val="18"/>
          <w:szCs w:val="18"/>
        </w:rPr>
        <w:t xml:space="preserve"> Для официального каталога выставки Заочный Участник предоставляет стандартную информацию о своей организации согласно форме 4. В случае ее не поступления в установленные сроки, Организатор помещает в официальном каталоге информа</w:t>
      </w:r>
      <w:r>
        <w:rPr>
          <w:color w:val="000000"/>
          <w:sz w:val="18"/>
          <w:szCs w:val="18"/>
        </w:rPr>
        <w:t xml:space="preserve">цию о Заочном Участнике на основании имеющихся у Организатора данных. При этом Издатель каталога и Организатор не несут ответственности за ошибки или пропуски в материалах, подготовленных Заочным Участником. </w:t>
      </w:r>
    </w:p>
    <w:p w:rsidR="008F47DA" w:rsidRDefault="002B29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5.9.</w:t>
      </w:r>
      <w:r>
        <w:rPr>
          <w:color w:val="000000"/>
          <w:sz w:val="18"/>
          <w:szCs w:val="18"/>
        </w:rPr>
        <w:t xml:space="preserve"> Организатор не несет ответственности перед</w:t>
      </w:r>
      <w:r>
        <w:rPr>
          <w:color w:val="000000"/>
          <w:sz w:val="18"/>
          <w:szCs w:val="18"/>
        </w:rPr>
        <w:t xml:space="preserve"> третьими лицами за законность и достоверность информации, предоставленной Заочным Участником для размещения в официальном каталоге выставки.</w:t>
      </w:r>
    </w:p>
    <w:p w:rsidR="008F47DA" w:rsidRDefault="002B29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5.10.</w:t>
      </w:r>
      <w:r>
        <w:rPr>
          <w:color w:val="000000"/>
          <w:sz w:val="18"/>
          <w:szCs w:val="18"/>
        </w:rPr>
        <w:t xml:space="preserve"> Договор-заявка может быть подписан Сторонами и направлен друг другу посредством факсимильной связи или элект</w:t>
      </w:r>
      <w:r>
        <w:rPr>
          <w:color w:val="000000"/>
          <w:sz w:val="18"/>
          <w:szCs w:val="18"/>
        </w:rPr>
        <w:t xml:space="preserve">ронной почты. Такой Договор-заявка считается заключенным. </w:t>
      </w:r>
    </w:p>
    <w:p w:rsidR="008F47DA" w:rsidRDefault="008F47DA">
      <w:pPr>
        <w:pBdr>
          <w:top w:val="nil"/>
          <w:left w:val="nil"/>
          <w:bottom w:val="nil"/>
          <w:right w:val="nil"/>
          <w:between w:val="nil"/>
        </w:pBdr>
        <w:ind w:firstLine="709"/>
        <w:jc w:val="center"/>
        <w:rPr>
          <w:b/>
          <w:color w:val="000000"/>
          <w:sz w:val="18"/>
          <w:szCs w:val="18"/>
        </w:rPr>
      </w:pPr>
    </w:p>
    <w:p w:rsidR="008F47DA" w:rsidRDefault="008F47D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8"/>
          <w:szCs w:val="18"/>
        </w:rPr>
      </w:pPr>
    </w:p>
    <w:p w:rsidR="008F47DA" w:rsidRDefault="002B29B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6. ОТВЕТСТВЕННОСТЬ СТОРОН И РИСКИ</w:t>
      </w:r>
    </w:p>
    <w:p w:rsidR="008F47DA" w:rsidRDefault="002B29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6.1.</w:t>
      </w:r>
      <w:r>
        <w:rPr>
          <w:color w:val="000000"/>
          <w:sz w:val="18"/>
          <w:szCs w:val="18"/>
        </w:rPr>
        <w:t xml:space="preserve"> Организатор не несет ответственности за потери, кражи или повреждения, нанесенные лицам или экспонатам, в частности, возникшие в результате перевозки грузов Заочным Участником в страну проведения выставки и обратно и их таможенной очистки.</w:t>
      </w:r>
    </w:p>
    <w:p w:rsidR="008F47DA" w:rsidRDefault="002B29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6.2.</w:t>
      </w:r>
      <w:r>
        <w:rPr>
          <w:color w:val="000000"/>
          <w:sz w:val="18"/>
          <w:szCs w:val="18"/>
        </w:rPr>
        <w:t xml:space="preserve"> Организато</w:t>
      </w:r>
      <w:r>
        <w:rPr>
          <w:color w:val="000000"/>
          <w:sz w:val="18"/>
          <w:szCs w:val="18"/>
        </w:rPr>
        <w:t>р принимает все необходимые меры предосторожности (обеспечение круглосуточной профессиональной охраны павильонов и т. д.),но освобождает себя от любой ответственности за повреждения или ущерб с 09-00 до 1</w:t>
      </w:r>
      <w:r>
        <w:rPr>
          <w:sz w:val="18"/>
          <w:szCs w:val="18"/>
        </w:rPr>
        <w:t>9</w:t>
      </w:r>
      <w:r>
        <w:rPr>
          <w:color w:val="000000"/>
          <w:sz w:val="18"/>
          <w:szCs w:val="18"/>
        </w:rPr>
        <w:t xml:space="preserve">-00 в период работы выставки. </w:t>
      </w:r>
    </w:p>
    <w:p w:rsidR="008F47DA" w:rsidRDefault="002B29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6.3.</w:t>
      </w:r>
      <w:r>
        <w:rPr>
          <w:color w:val="000000"/>
          <w:sz w:val="18"/>
          <w:szCs w:val="18"/>
        </w:rPr>
        <w:t xml:space="preserve"> Заочному Участн</w:t>
      </w:r>
      <w:r>
        <w:rPr>
          <w:color w:val="000000"/>
          <w:sz w:val="18"/>
          <w:szCs w:val="18"/>
        </w:rPr>
        <w:t>ику настоятельно рекомендуется застраховать свои экспонаты и другое оборудование, за которое он несет ответственность. Заочный Участник несет полную имущественную ответственность за свое оборудование и экспонаты все дни работы выставки с 09-00 до 19-00 (до</w:t>
      </w:r>
      <w:r>
        <w:rPr>
          <w:color w:val="000000"/>
          <w:sz w:val="18"/>
          <w:szCs w:val="18"/>
        </w:rPr>
        <w:t xml:space="preserve"> полного освобождения павильонов от посетителей и сдачу павильонов под охрану).</w:t>
      </w:r>
    </w:p>
    <w:p w:rsidR="008F47DA" w:rsidRDefault="002B29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6.4.</w:t>
      </w:r>
      <w:r>
        <w:rPr>
          <w:color w:val="000000"/>
          <w:sz w:val="18"/>
          <w:szCs w:val="18"/>
        </w:rPr>
        <w:t xml:space="preserve"> Заочный Участник несет имущественную ответственность за сохранность выставочного оборудования, предоставленного ему Организатором на время проведения выставки. </w:t>
      </w:r>
    </w:p>
    <w:p w:rsidR="008F47DA" w:rsidRDefault="002B29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lastRenderedPageBreak/>
        <w:t>6.5.</w:t>
      </w:r>
      <w:r>
        <w:rPr>
          <w:color w:val="000000"/>
          <w:sz w:val="18"/>
          <w:szCs w:val="18"/>
        </w:rPr>
        <w:t xml:space="preserve"> В слу</w:t>
      </w:r>
      <w:r>
        <w:rPr>
          <w:color w:val="000000"/>
          <w:sz w:val="18"/>
          <w:szCs w:val="18"/>
        </w:rPr>
        <w:t>чае порчи или утраты выставочного оборудования, а также в случае причинения вреда жизни, здоровью или имуществу третьих лиц по вине Заочного Участника в результате самовольной перестановки оборудования или несанкционированных подключений к источникам питан</w:t>
      </w:r>
      <w:r>
        <w:rPr>
          <w:color w:val="000000"/>
          <w:sz w:val="18"/>
          <w:szCs w:val="18"/>
        </w:rPr>
        <w:t>ия — Заочный Участник обязан полностью возместить причиненный ущерб.</w:t>
      </w:r>
    </w:p>
    <w:p w:rsidR="008F47DA" w:rsidRDefault="002B29BE">
      <w:pPr>
        <w:ind w:firstLine="709"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6.6. </w:t>
      </w:r>
      <w:r>
        <w:rPr>
          <w:b/>
          <w:sz w:val="18"/>
          <w:szCs w:val="18"/>
        </w:rPr>
        <w:t>Настоящим Заочный участник гарантирует обеспечение в рамках настоящего Договора техники безопасности и охраны труда сотрудников, партнеров Участника или иных привлеченных Заочным Уча</w:t>
      </w:r>
      <w:r>
        <w:rPr>
          <w:b/>
          <w:sz w:val="18"/>
          <w:szCs w:val="18"/>
        </w:rPr>
        <w:t>стником работников и/или сотрудников других организаций во время выполнения ими своих должностных обязанностей.</w:t>
      </w:r>
    </w:p>
    <w:p w:rsidR="008F47DA" w:rsidRDefault="002B29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6.7.</w:t>
      </w:r>
      <w:r>
        <w:rPr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Заочный Участник несет ответственность в случае нарушения техники безопасности и охраны труда сотрудниками Участника или иных привлеченных </w:t>
      </w:r>
      <w:r>
        <w:rPr>
          <w:b/>
          <w:color w:val="000000"/>
          <w:sz w:val="18"/>
          <w:szCs w:val="18"/>
        </w:rPr>
        <w:t xml:space="preserve">Заочным Участником работников и/или сотрудников других организаций во время выполнения ими своих должностных обязанностей и в полном объеме несет ответственность за вред причиненный в результате нарушения условий настоящего пункта.  </w:t>
      </w:r>
    </w:p>
    <w:p w:rsidR="008F47DA" w:rsidRDefault="008F47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</w:p>
    <w:p w:rsidR="008F47DA" w:rsidRDefault="008F47D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</w:p>
    <w:p w:rsidR="008F47DA" w:rsidRDefault="002B29B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7. ЗАКЛЮЧИТЕЛЬНЫЕ ПОЛОЖЕНИЯ</w:t>
      </w:r>
    </w:p>
    <w:p w:rsidR="008F47DA" w:rsidRDefault="002B29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7.1.</w:t>
      </w:r>
      <w:r>
        <w:rPr>
          <w:color w:val="000000"/>
          <w:sz w:val="18"/>
          <w:szCs w:val="18"/>
        </w:rPr>
        <w:t xml:space="preserve"> В случае нарушения Заочным Участником условий настоящего Договора-заявки, а также Общих условий Организатор имеет право отказать ему в предоставлении услуг и подсобного помещения. Претензии Заочного Участника направляются Организатору в письменном виде не</w:t>
      </w:r>
      <w:r>
        <w:rPr>
          <w:color w:val="000000"/>
          <w:sz w:val="18"/>
          <w:szCs w:val="18"/>
        </w:rPr>
        <w:t xml:space="preserve"> позднее последнего дня работы фестиваля. Споры разрешаются в порядке, установленном законодательством Российской Федерации.</w:t>
      </w:r>
    </w:p>
    <w:p w:rsidR="008F47DA" w:rsidRDefault="002B29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7.2.</w:t>
      </w:r>
      <w:r>
        <w:rPr>
          <w:color w:val="000000"/>
          <w:sz w:val="18"/>
          <w:szCs w:val="18"/>
        </w:rPr>
        <w:t xml:space="preserve"> В остальном, что не оговорено настоящим Договором-заявкой и Общими условиями, стороны руководствуются законодательством Россий</w:t>
      </w:r>
      <w:r>
        <w:rPr>
          <w:color w:val="000000"/>
          <w:sz w:val="18"/>
          <w:szCs w:val="18"/>
        </w:rPr>
        <w:t>ской Федерации.</w:t>
      </w:r>
    </w:p>
    <w:p w:rsidR="008F47DA" w:rsidRDefault="002B29B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7.3.</w:t>
      </w:r>
      <w:r>
        <w:rPr>
          <w:color w:val="000000"/>
          <w:sz w:val="18"/>
          <w:szCs w:val="18"/>
        </w:rPr>
        <w:t xml:space="preserve"> Настоящий Договор-заявка вступает в силу с момента его подписания обеими сторонами и действует до момента исполнения сторонами всех своих обязательств по нему.</w:t>
      </w:r>
    </w:p>
    <w:p w:rsidR="008F47DA" w:rsidRDefault="008F47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FF0000"/>
          <w:sz w:val="18"/>
          <w:szCs w:val="18"/>
        </w:rPr>
      </w:pPr>
    </w:p>
    <w:p w:rsidR="008F47DA" w:rsidRDefault="008F47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FF0000"/>
          <w:sz w:val="18"/>
          <w:szCs w:val="18"/>
        </w:rPr>
      </w:pPr>
    </w:p>
    <w:p w:rsidR="008F47DA" w:rsidRDefault="008F47DA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18"/>
          <w:szCs w:val="18"/>
        </w:rPr>
      </w:pPr>
    </w:p>
    <w:p w:rsidR="008F47DA" w:rsidRDefault="002B29B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8. ПОДПИСИ СТОРОН</w:t>
      </w:r>
    </w:p>
    <w:p w:rsidR="008F47DA" w:rsidRDefault="002B29BE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Заочный Участник: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  <w:t>Организатор:</w:t>
      </w:r>
    </w:p>
    <w:p w:rsidR="008F47DA" w:rsidRDefault="002B29B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Генеральный дире</w:t>
      </w:r>
      <w:r>
        <w:rPr>
          <w:color w:val="000000"/>
          <w:sz w:val="18"/>
          <w:szCs w:val="18"/>
        </w:rPr>
        <w:t>ктор                                                                                                      Заместитель Генерального директора</w:t>
      </w:r>
    </w:p>
    <w:p w:rsidR="008F47DA" w:rsidRDefault="008F47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8F47DA" w:rsidRDefault="002B29B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_____________/ __________/</w:t>
      </w:r>
      <w:r>
        <w:rPr>
          <w:color w:val="000000"/>
          <w:sz w:val="18"/>
          <w:szCs w:val="18"/>
        </w:rPr>
        <w:tab/>
        <w:t xml:space="preserve">                 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 xml:space="preserve">  _______________/</w:t>
      </w:r>
      <w:r>
        <w:rPr>
          <w:sz w:val="18"/>
          <w:szCs w:val="18"/>
        </w:rPr>
        <w:t xml:space="preserve">П.В. </w:t>
      </w:r>
      <w:proofErr w:type="spellStart"/>
      <w:r>
        <w:rPr>
          <w:sz w:val="18"/>
          <w:szCs w:val="18"/>
        </w:rPr>
        <w:t>Ревенко</w:t>
      </w:r>
      <w:proofErr w:type="spellEnd"/>
      <w:r>
        <w:rPr>
          <w:color w:val="000000"/>
          <w:sz w:val="18"/>
          <w:szCs w:val="18"/>
        </w:rPr>
        <w:t>/</w:t>
      </w:r>
    </w:p>
    <w:p w:rsidR="008F47DA" w:rsidRDefault="002B29B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М.П.                              </w:t>
      </w:r>
      <w:r>
        <w:rPr>
          <w:color w:val="000000"/>
          <w:sz w:val="18"/>
          <w:szCs w:val="18"/>
        </w:rPr>
        <w:t xml:space="preserve">                                                                                                           М.П.</w:t>
      </w:r>
    </w:p>
    <w:p w:rsidR="008F47DA" w:rsidRDefault="008F47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sectPr w:rsidR="008F47DA" w:rsidSect="008F47DA">
      <w:headerReference w:type="default" r:id="rId10"/>
      <w:pgSz w:w="11906" w:h="16838"/>
      <w:pgMar w:top="851" w:right="851" w:bottom="851" w:left="902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9BE" w:rsidRDefault="002B29BE" w:rsidP="008F47DA">
      <w:r>
        <w:separator/>
      </w:r>
    </w:p>
  </w:endnote>
  <w:endnote w:type="continuationSeparator" w:id="0">
    <w:p w:rsidR="002B29BE" w:rsidRDefault="002B29BE" w:rsidP="008F4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9BE" w:rsidRDefault="002B29BE" w:rsidP="008F47DA">
      <w:r>
        <w:separator/>
      </w:r>
    </w:p>
  </w:footnote>
  <w:footnote w:type="continuationSeparator" w:id="0">
    <w:p w:rsidR="002B29BE" w:rsidRDefault="002B29BE" w:rsidP="008F4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7DA" w:rsidRDefault="002B29B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708"/>
      </w:tabs>
      <w:rPr>
        <w:rFonts w:ascii="Arial Black" w:eastAsia="Arial Black" w:hAnsi="Arial Black" w:cs="Arial Black"/>
        <w:smallCaps/>
        <w:color w:val="000000"/>
        <w:sz w:val="10"/>
        <w:szCs w:val="10"/>
      </w:rPr>
    </w:pPr>
    <w:r>
      <w:rPr>
        <w:rFonts w:ascii="Arial Black" w:eastAsia="Arial Black" w:hAnsi="Arial Black" w:cs="Arial Black"/>
        <w:smallCaps/>
        <w:noProof/>
        <w:color w:val="000000"/>
        <w:sz w:val="10"/>
        <w:szCs w:val="10"/>
      </w:rPr>
      <w:drawing>
        <wp:inline distT="0" distB="0" distL="0" distR="0">
          <wp:extent cx="2022475" cy="404495"/>
          <wp:effectExtent l="0" t="0" r="0" b="0"/>
          <wp:docPr id="6" name="image2.png" descr="логотип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логотип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2475" cy="4044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 Black" w:eastAsia="Arial Black" w:hAnsi="Arial Black" w:cs="Arial Black"/>
        <w:smallCaps/>
        <w:color w:val="000000"/>
        <w:sz w:val="10"/>
        <w:szCs w:val="10"/>
      </w:rPr>
      <w:t xml:space="preserve">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3628390</wp:posOffset>
          </wp:positionH>
          <wp:positionV relativeFrom="paragraph">
            <wp:posOffset>-20954</wp:posOffset>
          </wp:positionV>
          <wp:extent cx="2858770" cy="436880"/>
          <wp:effectExtent l="0" t="0" r="0" b="0"/>
          <wp:wrapSquare wrapText="bothSides" distT="0" distB="0" distL="114300" distR="114300"/>
          <wp:docPr id="5" name="image1.png" descr="H:\M\_25032021\ванекспо\лого\logo-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:\M\_25032021\ванекспо\лого\logo-ru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58770" cy="4368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F47DA" w:rsidRDefault="008F47D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966E1"/>
    <w:multiLevelType w:val="multilevel"/>
    <w:tmpl w:val="3C2820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7DA"/>
    <w:rsid w:val="002B29BE"/>
    <w:rsid w:val="008F47DA"/>
    <w:rsid w:val="00974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F5"/>
  </w:style>
  <w:style w:type="paragraph" w:styleId="1">
    <w:name w:val="heading 1"/>
    <w:basedOn w:val="a"/>
    <w:next w:val="a"/>
    <w:link w:val="10"/>
    <w:qFormat/>
    <w:rsid w:val="00CB25F5"/>
    <w:pPr>
      <w:keepNext/>
      <w:snapToGrid w:val="0"/>
      <w:spacing w:before="160"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link w:val="20"/>
    <w:qFormat/>
    <w:rsid w:val="00CB25F5"/>
    <w:pPr>
      <w:keepNext/>
      <w:snapToGrid w:val="0"/>
      <w:spacing w:before="20" w:line="300" w:lineRule="auto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link w:val="30"/>
    <w:qFormat/>
    <w:rsid w:val="00CB25F5"/>
    <w:pPr>
      <w:keepNext/>
      <w:jc w:val="both"/>
      <w:outlineLvl w:val="2"/>
    </w:pPr>
    <w:rPr>
      <w:b/>
      <w:sz w:val="22"/>
      <w:u w:val="single"/>
    </w:rPr>
  </w:style>
  <w:style w:type="paragraph" w:styleId="4">
    <w:name w:val="heading 4"/>
    <w:basedOn w:val="normal"/>
    <w:next w:val="normal"/>
    <w:rsid w:val="008F47D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8F47D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8F47D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8F47DA"/>
  </w:style>
  <w:style w:type="table" w:customStyle="1" w:styleId="TableNormal">
    <w:name w:val="Table Normal"/>
    <w:rsid w:val="008F47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8F47D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rsid w:val="00CB25F5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B25F5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B25F5"/>
    <w:rPr>
      <w:rFonts w:ascii="Times New Roman" w:eastAsia="Times New Roman" w:hAnsi="Times New Roman" w:cs="Times New Roman"/>
      <w:b/>
      <w:szCs w:val="24"/>
      <w:u w:val="single"/>
      <w:lang w:eastAsia="ru-RU"/>
    </w:rPr>
  </w:style>
  <w:style w:type="paragraph" w:styleId="a4">
    <w:name w:val="Body Text"/>
    <w:basedOn w:val="a"/>
    <w:link w:val="a5"/>
    <w:rsid w:val="00CB25F5"/>
    <w:pPr>
      <w:snapToGrid w:val="0"/>
    </w:pPr>
    <w:rPr>
      <w:sz w:val="18"/>
      <w:szCs w:val="20"/>
    </w:rPr>
  </w:style>
  <w:style w:type="character" w:customStyle="1" w:styleId="a5">
    <w:name w:val="Основной текст Знак"/>
    <w:basedOn w:val="a0"/>
    <w:link w:val="a4"/>
    <w:rsid w:val="00CB25F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6">
    <w:name w:val="header"/>
    <w:basedOn w:val="a"/>
    <w:link w:val="a7"/>
    <w:uiPriority w:val="99"/>
    <w:rsid w:val="00CB25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B25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rsid w:val="00CB25F5"/>
    <w:rPr>
      <w:sz w:val="16"/>
      <w:szCs w:val="16"/>
    </w:rPr>
  </w:style>
  <w:style w:type="paragraph" w:styleId="a9">
    <w:name w:val="annotation text"/>
    <w:basedOn w:val="a"/>
    <w:link w:val="aa"/>
    <w:rsid w:val="00CB25F5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rsid w:val="00CB25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B25F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B25F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36112B"/>
  </w:style>
  <w:style w:type="character" w:styleId="ae">
    <w:name w:val="Hyperlink"/>
    <w:basedOn w:val="a0"/>
    <w:uiPriority w:val="99"/>
    <w:semiHidden/>
    <w:unhideWhenUsed/>
    <w:rsid w:val="0036112B"/>
    <w:rPr>
      <w:color w:val="0000FF"/>
      <w:u w:val="single"/>
    </w:rPr>
  </w:style>
  <w:style w:type="paragraph" w:styleId="af">
    <w:name w:val="footer"/>
    <w:basedOn w:val="a"/>
    <w:link w:val="af0"/>
    <w:uiPriority w:val="99"/>
    <w:semiHidden/>
    <w:unhideWhenUsed/>
    <w:rsid w:val="005B24C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B24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346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346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Subtitle"/>
    <w:basedOn w:val="normal"/>
    <w:next w:val="normal"/>
    <w:rsid w:val="008F47D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2">
    <w:basedOn w:val="TableNormal"/>
    <w:rsid w:val="008F47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rsid w:val="008F47D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13mainstage?w=address-152607885_534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13mainstage?w=address-152607885_534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ryTUwyUgrDfepQt2cjr2vp3RIg==">AMUW2mXLqhn2UBT+WwNi6wzaQNQ6x9Ao8emnH2rw39o+AIVrsXJX2e4B8lQzoS9jNek8c0nE3FOC2ycdbVUgeSY8zQUcvLG+0UTV3YsJfXV89rprzTL0zq74TMOTbrO2uD+GORGgkkh7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2286</Words>
  <Characters>12093</Characters>
  <Application>Microsoft Office Word</Application>
  <DocSecurity>0</DocSecurity>
  <Lines>2015</Lines>
  <Paragraphs>1106</Paragraphs>
  <ScaleCrop>false</ScaleCrop>
  <Company/>
  <LinksUpToDate>false</LinksUpToDate>
  <CharactersWithSpaces>13273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jukova_oy</dc:creator>
  <cp:lastModifiedBy>oktiabreva_mv</cp:lastModifiedBy>
  <cp:revision>2</cp:revision>
  <dcterms:created xsi:type="dcterms:W3CDTF">2022-10-18T12:06:00Z</dcterms:created>
  <dcterms:modified xsi:type="dcterms:W3CDTF">2022-10-18T12:06:00Z</dcterms:modified>
</cp:coreProperties>
</file>